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91B5CE" w14:textId="77777777" w:rsidR="0077395D" w:rsidRPr="00B3398D" w:rsidRDefault="00B3398D">
      <w:pPr>
        <w:rPr>
          <w:b/>
          <w:sz w:val="28"/>
          <w:szCs w:val="28"/>
        </w:rPr>
      </w:pPr>
      <w:r w:rsidRPr="00B3398D">
        <w:rPr>
          <w:b/>
          <w:sz w:val="28"/>
          <w:szCs w:val="28"/>
        </w:rPr>
        <w:t>Transmutation Worksheet</w:t>
      </w:r>
    </w:p>
    <w:p w14:paraId="55F867D7" w14:textId="77777777" w:rsidR="00B3398D" w:rsidRPr="00B3398D" w:rsidRDefault="00B3398D" w:rsidP="00B3398D">
      <w:pPr>
        <w:rPr>
          <w:sz w:val="28"/>
          <w:szCs w:val="28"/>
        </w:rPr>
      </w:pPr>
      <w:r w:rsidRPr="00B3398D">
        <w:rPr>
          <w:b/>
          <w:sz w:val="28"/>
          <w:szCs w:val="28"/>
        </w:rPr>
        <w:t>Basic:</w:t>
      </w:r>
      <w:r w:rsidRPr="00B3398D">
        <w:rPr>
          <w:sz w:val="28"/>
          <w:szCs w:val="28"/>
        </w:rPr>
        <w:t xml:space="preserve"> Alpha or beta decay? You decide which is which</w:t>
      </w:r>
    </w:p>
    <w:p w14:paraId="35B4924D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noProof/>
          <w:sz w:val="28"/>
          <w:szCs w:val="28"/>
          <w:lang w:eastAsia="en-GB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2B4FC31" wp14:editId="243BE3C8">
                <wp:simplePos x="0" y="0"/>
                <wp:positionH relativeFrom="column">
                  <wp:posOffset>2750820</wp:posOffset>
                </wp:positionH>
                <wp:positionV relativeFrom="paragraph">
                  <wp:posOffset>4445</wp:posOffset>
                </wp:positionV>
                <wp:extent cx="3162935" cy="1595755"/>
                <wp:effectExtent l="1270" t="0" r="0" b="0"/>
                <wp:wrapNone/>
                <wp:docPr id="2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62935" cy="1595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8F4DBBE" w14:textId="77777777" w:rsidR="00B3398D" w:rsidRDefault="00B3398D" w:rsidP="00B3398D">
                            <w:pPr>
                              <w:tabs>
                                <w:tab w:val="num" w:pos="720"/>
                              </w:tabs>
                              <w:rPr>
                                <w:sz w:val="40"/>
                              </w:rPr>
                            </w:pPr>
                            <w:r w:rsidRPr="00846225">
                              <w:rPr>
                                <w:position w:val="-40"/>
                                <w:sz w:val="40"/>
                              </w:rPr>
                              <w:object w:dxaOrig="999" w:dyaOrig="880" w14:anchorId="783CA4D6">
                                <v:shapetype id="_x0000_t75" coordsize="21600,21600" o:spt="75" o:preferrelative="t" path="m@4@5l@4@11@9@11@9@5xe" filled="f" stroked="f">
                                  <v:stroke joinstyle="miter"/>
                                  <v:formulas>
                                    <v:f eqn="if lineDrawn pixelLineWidth 0"/>
                                    <v:f eqn="sum @0 1 0"/>
                                    <v:f eqn="sum 0 0 @1"/>
                                    <v:f eqn="prod @2 1 2"/>
                                    <v:f eqn="prod @3 21600 pixelWidth"/>
                                    <v:f eqn="prod @3 21600 pixelHeight"/>
                                    <v:f eqn="sum @0 0 1"/>
                                    <v:f eqn="prod @6 1 2"/>
                                    <v:f eqn="prod @7 21600 pixelWidth"/>
                                    <v:f eqn="sum @8 21600 0"/>
                                    <v:f eqn="prod @7 21600 pixelHeight"/>
                                    <v:f eqn="sum @10 21600 0"/>
                                  </v:formulas>
                                  <v:path o:extrusionok="f" gradientshapeok="t" o:connecttype="rect"/>
                                  <o:lock v:ext="edit" aspectratio="t"/>
                                </v:shapetype>
                                <v:shape id="_x0000_i1085" type="#_x0000_t75" style="width:50pt;height:44pt" o:ole="">
                                  <v:imagedata r:id="rId5" o:title=""/>
                                </v:shape>
                                <o:OLEObject Type="Embed" ProgID="Equation.DSMT4" ShapeID="_x0000_i1085" DrawAspect="Content" ObjectID="_1620306901" r:id="rId6"/>
                              </w:object>
                            </w: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  <w:r w:rsidRPr="00846225">
                              <w:rPr>
                                <w:rFonts w:ascii="One Stroke Script LET" w:hAnsi="One Stroke Script LET"/>
                                <w:sz w:val="28"/>
                              </w:rPr>
                              <w:t>decays to</w:t>
                            </w:r>
                            <w:r w:rsidRPr="00846225">
                              <w:rPr>
                                <w:sz w:val="28"/>
                              </w:rPr>
                              <w:t xml:space="preserve">  </w:t>
                            </w:r>
                            <w:r w:rsidRPr="00846225">
                              <w:rPr>
                                <w:position w:val="-40"/>
                                <w:sz w:val="40"/>
                              </w:rPr>
                              <w:object w:dxaOrig="1020" w:dyaOrig="880" w14:anchorId="498C8EF1">
                                <v:shape id="_x0000_i1086" type="#_x0000_t75" style="width:51pt;height:44pt" o:ole="">
                                  <v:imagedata r:id="rId7" o:title=""/>
                                </v:shape>
                                <o:OLEObject Type="Embed" ProgID="Equation.DSMT4" ShapeID="_x0000_i1086" DrawAspect="Content" ObjectID="_1620306902" r:id="rId8"/>
                              </w:object>
                            </w:r>
                          </w:p>
                          <w:p w14:paraId="349EB73B" w14:textId="77777777" w:rsidR="00B3398D" w:rsidRPr="00846225" w:rsidRDefault="00B3398D" w:rsidP="00B3398D">
                            <w:pPr>
                              <w:tabs>
                                <w:tab w:val="num" w:pos="720"/>
                              </w:tabs>
                              <w:rPr>
                                <w:sz w:val="28"/>
                              </w:rPr>
                            </w:pPr>
                          </w:p>
                          <w:p w14:paraId="47E8168B" w14:textId="77777777" w:rsidR="00B3398D" w:rsidRDefault="00B3398D" w:rsidP="00B3398D">
                            <w:pPr>
                              <w:tabs>
                                <w:tab w:val="num" w:pos="720"/>
                              </w:tabs>
                              <w:rPr>
                                <w:sz w:val="40"/>
                              </w:rPr>
                            </w:pPr>
                            <w:r w:rsidRPr="00846225">
                              <w:rPr>
                                <w:position w:val="-40"/>
                                <w:sz w:val="40"/>
                              </w:rPr>
                              <w:object w:dxaOrig="840" w:dyaOrig="880" w14:anchorId="30548E4A">
                                <v:shape id="_x0000_i1087" type="#_x0000_t75" style="width:42pt;height:44pt" o:ole="">
                                  <v:imagedata r:id="rId9" o:title=""/>
                                </v:shape>
                                <o:OLEObject Type="Embed" ProgID="Equation.DSMT4" ShapeID="_x0000_i1087" DrawAspect="Content" ObjectID="_1620306903" r:id="rId10"/>
                              </w:object>
                            </w:r>
                            <w:r>
                              <w:rPr>
                                <w:sz w:val="40"/>
                              </w:rPr>
                              <w:t xml:space="preserve"> </w:t>
                            </w:r>
                            <w:r w:rsidRPr="00846225">
                              <w:rPr>
                                <w:rFonts w:ascii="One Stroke Script LET" w:hAnsi="One Stroke Script LET"/>
                                <w:sz w:val="28"/>
                              </w:rPr>
                              <w:t>decays to</w:t>
                            </w:r>
                            <w:r w:rsidRPr="00846225">
                              <w:rPr>
                                <w:sz w:val="28"/>
                              </w:rPr>
                              <w:t xml:space="preserve">  </w:t>
                            </w:r>
                            <w:r w:rsidRPr="00846225">
                              <w:rPr>
                                <w:position w:val="-40"/>
                                <w:sz w:val="40"/>
                              </w:rPr>
                              <w:object w:dxaOrig="880" w:dyaOrig="880" w14:anchorId="36E38573">
                                <v:shape id="_x0000_i1088" type="#_x0000_t75" style="width:44pt;height:44pt" o:ole="">
                                  <v:imagedata r:id="rId11" o:title=""/>
                                </v:shape>
                                <o:OLEObject Type="Embed" ProgID="Equation.DSMT4" ShapeID="_x0000_i1088" DrawAspect="Content" ObjectID="_1620306904" r:id="rId12"/>
                              </w:object>
                            </w:r>
                          </w:p>
                          <w:p w14:paraId="2DB5B09C" w14:textId="77777777" w:rsidR="00B3398D" w:rsidRDefault="00B3398D" w:rsidP="00B3398D"/>
                        </w:txbxContent>
                      </wps:txbx>
                      <wps:bodyPr rot="0" vert="horz" wrap="square" lIns="91440" tIns="45720" rIns="91440" bIns="45720" anchor="t" anchorCtr="0" upright="1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72B4FC31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margin-left:216.6pt;margin-top:.35pt;width:249.05pt;height:125.65pt;z-index:251659264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" stroked="f">
                <v:textbox style="mso-fit-shape-to-text:t">
                  <w:txbxContent>
                    <w:p w14:paraId="08F4DBBE" w14:textId="77777777" w:rsidR="00B3398D" w:rsidRDefault="00B3398D" w:rsidP="00B3398D">
                      <w:pPr>
                        <w:tabs>
                          <w:tab w:val="num" w:pos="720"/>
                        </w:tabs>
                        <w:rPr>
                          <w:sz w:val="40"/>
                        </w:rPr>
                      </w:pPr>
                      <w:r w:rsidRPr="00846225">
                        <w:rPr>
                          <w:position w:val="-40"/>
                          <w:sz w:val="40"/>
                        </w:rPr>
                        <w:object w:dxaOrig="999" w:dyaOrig="880" w14:anchorId="783CA4D6">
                          <v:shape id="_x0000_i1085" type="#_x0000_t75" style="width:50pt;height:44pt" o:ole="">
                            <v:imagedata r:id="rId5" o:title=""/>
                          </v:shape>
                          <o:OLEObject Type="Embed" ProgID="Equation.DSMT4" ShapeID="_x0000_i1085" DrawAspect="Content" ObjectID="_1620306901" r:id="rId13"/>
                        </w:object>
                      </w:r>
                      <w:r>
                        <w:rPr>
                          <w:sz w:val="40"/>
                        </w:rPr>
                        <w:t xml:space="preserve"> </w:t>
                      </w:r>
                      <w:r w:rsidRPr="00846225">
                        <w:rPr>
                          <w:rFonts w:ascii="One Stroke Script LET" w:hAnsi="One Stroke Script LET"/>
                          <w:sz w:val="28"/>
                        </w:rPr>
                        <w:t>decays to</w:t>
                      </w:r>
                      <w:r w:rsidRPr="00846225">
                        <w:rPr>
                          <w:sz w:val="28"/>
                        </w:rPr>
                        <w:t xml:space="preserve">  </w:t>
                      </w:r>
                      <w:r w:rsidRPr="00846225">
                        <w:rPr>
                          <w:position w:val="-40"/>
                          <w:sz w:val="40"/>
                        </w:rPr>
                        <w:object w:dxaOrig="1020" w:dyaOrig="880" w14:anchorId="498C8EF1">
                          <v:shape id="_x0000_i1086" type="#_x0000_t75" style="width:51pt;height:44pt" o:ole="">
                            <v:imagedata r:id="rId7" o:title=""/>
                          </v:shape>
                          <o:OLEObject Type="Embed" ProgID="Equation.DSMT4" ShapeID="_x0000_i1086" DrawAspect="Content" ObjectID="_1620306902" r:id="rId14"/>
                        </w:object>
                      </w:r>
                    </w:p>
                    <w:p w14:paraId="349EB73B" w14:textId="77777777" w:rsidR="00B3398D" w:rsidRPr="00846225" w:rsidRDefault="00B3398D" w:rsidP="00B3398D">
                      <w:pPr>
                        <w:tabs>
                          <w:tab w:val="num" w:pos="720"/>
                        </w:tabs>
                        <w:rPr>
                          <w:sz w:val="28"/>
                        </w:rPr>
                      </w:pPr>
                    </w:p>
                    <w:p w14:paraId="47E8168B" w14:textId="77777777" w:rsidR="00B3398D" w:rsidRDefault="00B3398D" w:rsidP="00B3398D">
                      <w:pPr>
                        <w:tabs>
                          <w:tab w:val="num" w:pos="720"/>
                        </w:tabs>
                        <w:rPr>
                          <w:sz w:val="40"/>
                        </w:rPr>
                      </w:pPr>
                      <w:r w:rsidRPr="00846225">
                        <w:rPr>
                          <w:position w:val="-40"/>
                          <w:sz w:val="40"/>
                        </w:rPr>
                        <w:object w:dxaOrig="840" w:dyaOrig="880" w14:anchorId="30548E4A">
                          <v:shape id="_x0000_i1087" type="#_x0000_t75" style="width:42pt;height:44pt" o:ole="">
                            <v:imagedata r:id="rId9" o:title=""/>
                          </v:shape>
                          <o:OLEObject Type="Embed" ProgID="Equation.DSMT4" ShapeID="_x0000_i1087" DrawAspect="Content" ObjectID="_1620306903" r:id="rId15"/>
                        </w:object>
                      </w:r>
                      <w:r>
                        <w:rPr>
                          <w:sz w:val="40"/>
                        </w:rPr>
                        <w:t xml:space="preserve"> </w:t>
                      </w:r>
                      <w:r w:rsidRPr="00846225">
                        <w:rPr>
                          <w:rFonts w:ascii="One Stroke Script LET" w:hAnsi="One Stroke Script LET"/>
                          <w:sz w:val="28"/>
                        </w:rPr>
                        <w:t>decays to</w:t>
                      </w:r>
                      <w:r w:rsidRPr="00846225">
                        <w:rPr>
                          <w:sz w:val="28"/>
                        </w:rPr>
                        <w:t xml:space="preserve">  </w:t>
                      </w:r>
                      <w:r w:rsidRPr="00846225">
                        <w:rPr>
                          <w:position w:val="-40"/>
                          <w:sz w:val="40"/>
                        </w:rPr>
                        <w:object w:dxaOrig="880" w:dyaOrig="880" w14:anchorId="36E38573">
                          <v:shape id="_x0000_i1088" type="#_x0000_t75" style="width:44pt;height:44pt" o:ole="">
                            <v:imagedata r:id="rId11" o:title=""/>
                          </v:shape>
                          <o:OLEObject Type="Embed" ProgID="Equation.DSMT4" ShapeID="_x0000_i1088" DrawAspect="Content" ObjectID="_1620306904" r:id="rId16"/>
                        </w:object>
                      </w:r>
                    </w:p>
                    <w:p w14:paraId="2DB5B09C" w14:textId="77777777" w:rsidR="00B3398D" w:rsidRDefault="00B3398D" w:rsidP="00B3398D"/>
                  </w:txbxContent>
                </v:textbox>
              </v:shape>
            </w:pict>
          </mc:Fallback>
        </mc:AlternateContent>
      </w:r>
      <w:r w:rsidRPr="00B3398D">
        <w:rPr>
          <w:position w:val="-40"/>
          <w:sz w:val="28"/>
          <w:szCs w:val="28"/>
        </w:rPr>
        <w:object w:dxaOrig="1020" w:dyaOrig="880" w14:anchorId="7A6C5E69">
          <v:shape id="_x0000_i1081" type="#_x0000_t75" style="width:51pt;height:44pt" o:ole="">
            <v:imagedata r:id="rId17" o:title=""/>
          </v:shape>
          <o:OLEObject Type="Embed" ProgID="Equation.DSMT4" ShapeID="_x0000_i1081" DrawAspect="Content" ObjectID="_1620306897" r:id="rId18"/>
        </w:object>
      </w:r>
      <w:r w:rsidRPr="00B3398D">
        <w:rPr>
          <w:sz w:val="28"/>
          <w:szCs w:val="28"/>
        </w:rPr>
        <w:t xml:space="preserve"> </w:t>
      </w:r>
      <w:r w:rsidRPr="00B3398D">
        <w:rPr>
          <w:rFonts w:ascii="One Stroke Script LET" w:hAnsi="One Stroke Script LET"/>
          <w:sz w:val="28"/>
          <w:szCs w:val="28"/>
        </w:rPr>
        <w:t>decays to</w:t>
      </w:r>
      <w:r w:rsidRPr="00B3398D">
        <w:rPr>
          <w:sz w:val="28"/>
          <w:szCs w:val="28"/>
        </w:rPr>
        <w:t xml:space="preserve">  </w:t>
      </w:r>
      <w:r w:rsidRPr="00B3398D">
        <w:rPr>
          <w:position w:val="-40"/>
          <w:sz w:val="28"/>
          <w:szCs w:val="28"/>
        </w:rPr>
        <w:object w:dxaOrig="1060" w:dyaOrig="880" w14:anchorId="2A6EDC81">
          <v:shape id="_x0000_i1082" type="#_x0000_t75" style="width:53pt;height:44pt" o:ole="">
            <v:imagedata r:id="rId19" o:title=""/>
          </v:shape>
          <o:OLEObject Type="Embed" ProgID="Equation.DSMT4" ShapeID="_x0000_i1082" DrawAspect="Content" ObjectID="_1620306898" r:id="rId20"/>
        </w:object>
      </w:r>
    </w:p>
    <w:p w14:paraId="6B5D5CBA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</w:p>
    <w:p w14:paraId="77BB33B8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position w:val="-40"/>
          <w:sz w:val="28"/>
          <w:szCs w:val="28"/>
        </w:rPr>
        <w:object w:dxaOrig="999" w:dyaOrig="880" w14:anchorId="7A0E0C2A">
          <v:shape id="_x0000_i1083" type="#_x0000_t75" style="width:50pt;height:44pt" o:ole="">
            <v:imagedata r:id="rId21" o:title=""/>
          </v:shape>
          <o:OLEObject Type="Embed" ProgID="Equation.DSMT4" ShapeID="_x0000_i1083" DrawAspect="Content" ObjectID="_1620306899" r:id="rId22"/>
        </w:object>
      </w:r>
      <w:r w:rsidRPr="00B3398D">
        <w:rPr>
          <w:sz w:val="28"/>
          <w:szCs w:val="28"/>
        </w:rPr>
        <w:t xml:space="preserve"> </w:t>
      </w:r>
      <w:r w:rsidRPr="00B3398D">
        <w:rPr>
          <w:rFonts w:ascii="One Stroke Script LET" w:hAnsi="One Stroke Script LET"/>
          <w:sz w:val="28"/>
          <w:szCs w:val="28"/>
        </w:rPr>
        <w:t>decays to</w:t>
      </w:r>
      <w:r w:rsidRPr="00B3398D">
        <w:rPr>
          <w:sz w:val="28"/>
          <w:szCs w:val="28"/>
        </w:rPr>
        <w:t xml:space="preserve">  </w:t>
      </w:r>
      <w:r w:rsidRPr="00B3398D">
        <w:rPr>
          <w:position w:val="-40"/>
          <w:sz w:val="28"/>
          <w:szCs w:val="28"/>
        </w:rPr>
        <w:object w:dxaOrig="820" w:dyaOrig="880" w14:anchorId="07F59628">
          <v:shape id="_x0000_i1084" type="#_x0000_t75" style="width:41pt;height:44pt" o:ole="">
            <v:imagedata r:id="rId23" o:title=""/>
          </v:shape>
          <o:OLEObject Type="Embed" ProgID="Equation.DSMT4" ShapeID="_x0000_i1084" DrawAspect="Content" ObjectID="_1620306900" r:id="rId24"/>
        </w:object>
      </w:r>
    </w:p>
    <w:p w14:paraId="63BC0643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b/>
          <w:sz w:val="28"/>
          <w:szCs w:val="28"/>
        </w:rPr>
        <w:t>Medium:</w:t>
      </w:r>
      <w:r w:rsidRPr="00B3398D">
        <w:rPr>
          <w:sz w:val="28"/>
          <w:szCs w:val="28"/>
        </w:rPr>
        <w:t xml:space="preserve"> Complete the equations. </w:t>
      </w:r>
    </w:p>
    <w:p w14:paraId="3F493240" w14:textId="77777777" w:rsidR="00B3398D" w:rsidRPr="00B3398D" w:rsidRDefault="00B3398D" w:rsidP="00B3398D">
      <w:pPr>
        <w:rPr>
          <w:sz w:val="28"/>
          <w:szCs w:val="28"/>
        </w:rPr>
      </w:pPr>
      <w:r w:rsidRPr="00B3398D">
        <w:rPr>
          <w:noProof/>
        </w:rPr>
        <w:drawing>
          <wp:anchor distT="0" distB="0" distL="114300" distR="114300" simplePos="0" relativeHeight="251660288" behindDoc="1" locked="0" layoutInCell="1" allowOverlap="1" wp14:anchorId="44B9FD36" wp14:editId="2E33DBE2">
            <wp:simplePos x="0" y="0"/>
            <wp:positionH relativeFrom="column">
              <wp:posOffset>3004185</wp:posOffset>
            </wp:positionH>
            <wp:positionV relativeFrom="paragraph">
              <wp:posOffset>306070</wp:posOffset>
            </wp:positionV>
            <wp:extent cx="2238375" cy="2602230"/>
            <wp:effectExtent l="0" t="0" r="9525" b="7620"/>
            <wp:wrapTight wrapText="bothSides">
              <wp:wrapPolygon edited="0">
                <wp:start x="0" y="0"/>
                <wp:lineTo x="0" y="21505"/>
                <wp:lineTo x="21508" y="21505"/>
                <wp:lineTo x="21508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38375" cy="26022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3398D">
        <w:rPr>
          <w:sz w:val="28"/>
          <w:szCs w:val="28"/>
        </w:rPr>
        <w:t>Alpha decay</w:t>
      </w:r>
      <w:r w:rsidRPr="00B3398D">
        <w:rPr>
          <w:sz w:val="28"/>
          <w:szCs w:val="28"/>
        </w:rPr>
        <w:t>:</w:t>
      </w:r>
      <w:r w:rsidRPr="00B3398D">
        <w:rPr>
          <w:sz w:val="28"/>
          <w:szCs w:val="28"/>
        </w:rPr>
        <w:tab/>
      </w:r>
      <w:r w:rsidRPr="00B3398D">
        <w:rPr>
          <w:sz w:val="28"/>
          <w:szCs w:val="28"/>
        </w:rPr>
        <w:tab/>
      </w:r>
      <w:r w:rsidRPr="00B3398D">
        <w:rPr>
          <w:sz w:val="28"/>
          <w:szCs w:val="28"/>
        </w:rPr>
        <w:tab/>
      </w:r>
      <w:r w:rsidRPr="00B3398D">
        <w:rPr>
          <w:sz w:val="28"/>
          <w:szCs w:val="28"/>
        </w:rPr>
        <w:tab/>
      </w:r>
      <w:r w:rsidRPr="00B3398D">
        <w:rPr>
          <w:sz w:val="28"/>
          <w:szCs w:val="28"/>
        </w:rPr>
        <w:tab/>
      </w:r>
      <w:r w:rsidRPr="00B3398D">
        <w:rPr>
          <w:sz w:val="28"/>
          <w:szCs w:val="28"/>
        </w:rPr>
        <w:tab/>
        <w:t>Beta decay:</w:t>
      </w:r>
      <w:r w:rsidRPr="00B3398D">
        <w:rPr>
          <w:noProof/>
        </w:rPr>
        <w:t xml:space="preserve"> </w:t>
      </w:r>
    </w:p>
    <w:p w14:paraId="76198907" w14:textId="77777777" w:rsidR="00B3398D" w:rsidRPr="00B3398D" w:rsidRDefault="00B3398D" w:rsidP="00B3398D">
      <w:pPr>
        <w:tabs>
          <w:tab w:val="num" w:pos="720"/>
        </w:tabs>
      </w:pPr>
      <w:r w:rsidRPr="00B3398D">
        <w:rPr>
          <w:noProof/>
        </w:rPr>
        <w:drawing>
          <wp:inline distT="0" distB="0" distL="0" distR="0" wp14:anchorId="168729B9" wp14:editId="5A584FA9">
            <wp:extent cx="2393338" cy="2571750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2416420" cy="2596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AAD232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b/>
          <w:sz w:val="28"/>
          <w:szCs w:val="28"/>
        </w:rPr>
        <w:t>Hard:</w:t>
      </w:r>
      <w:r w:rsidRPr="00B3398D">
        <w:rPr>
          <w:sz w:val="28"/>
          <w:szCs w:val="28"/>
        </w:rPr>
        <w:t xml:space="preserve"> Lead-214 is not stable and undergoes a sequence of decays until it forms a stable isotope of lead. Fill in each decay equation as it happens. </w:t>
      </w:r>
    </w:p>
    <w:p w14:paraId="504E9D5B" w14:textId="77777777" w:rsidR="00000000" w:rsidRPr="00B3398D" w:rsidRDefault="00F647B9" w:rsidP="00B3398D">
      <w:pPr>
        <w:numPr>
          <w:ilvl w:val="0"/>
          <w:numId w:val="1"/>
        </w:numPr>
        <w:rPr>
          <w:sz w:val="28"/>
          <w:szCs w:val="28"/>
        </w:rPr>
      </w:pPr>
      <m:oMath>
        <m:sPre>
          <m:sPre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82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214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Pb→ 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83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214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 ____</m:t>
                </m:r>
              </m:e>
            </m:sPre>
            <m:r>
              <w:rPr>
                <w:rFonts w:ascii="Cambria Math" w:hAnsi="Cambria Math"/>
                <w:sz w:val="28"/>
                <w:szCs w:val="28"/>
              </w:rPr>
              <m:t>+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-1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</m:sPre>
          </m:e>
        </m:sPre>
      </m:oMath>
    </w:p>
    <w:p w14:paraId="72F79A0D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This isotope is also not stable and undergoes another </w:t>
      </w:r>
      <w:r w:rsidRPr="00B3398D">
        <w:rPr>
          <w:bCs/>
          <w:sz w:val="28"/>
          <w:szCs w:val="28"/>
        </w:rPr>
        <w:t>Beta decay</w:t>
      </w:r>
      <w:r w:rsidRPr="00B3398D">
        <w:rPr>
          <w:sz w:val="28"/>
          <w:szCs w:val="28"/>
        </w:rPr>
        <w:t>.</w:t>
      </w:r>
    </w:p>
    <w:p w14:paraId="1FDDD771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2. </w:t>
      </w:r>
      <m:oMath>
        <m:sPre>
          <m:sPre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83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214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_____→ 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____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____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 ____</m:t>
                </m:r>
              </m:e>
            </m:sPre>
            <m:r>
              <w:rPr>
                <w:rFonts w:ascii="Cambria Math" w:hAnsi="Cambria Math"/>
                <w:sz w:val="28"/>
                <w:szCs w:val="28"/>
              </w:rPr>
              <m:t>+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-1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0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e</m:t>
                </m:r>
              </m:e>
            </m:sPre>
          </m:e>
        </m:sPre>
      </m:oMath>
    </w:p>
    <w:p w14:paraId="1C9EC120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Po then undergoes </w:t>
      </w:r>
      <w:r w:rsidRPr="00B3398D">
        <w:rPr>
          <w:bCs/>
          <w:sz w:val="28"/>
          <w:szCs w:val="28"/>
        </w:rPr>
        <w:t>alpha decay</w:t>
      </w:r>
      <w:r w:rsidRPr="00B3398D">
        <w:rPr>
          <w:sz w:val="28"/>
          <w:szCs w:val="28"/>
        </w:rPr>
        <w:t>:</w:t>
      </w:r>
    </w:p>
    <w:p w14:paraId="1163AF83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3. </w:t>
      </w:r>
      <m:oMath>
        <m:sPre>
          <m:sPrePr>
            <m:ctrlPr>
              <w:rPr>
                <w:rFonts w:ascii="Cambria Math" w:hAnsi="Cambria Math"/>
                <w:i/>
                <w:iCs/>
                <w:sz w:val="28"/>
                <w:szCs w:val="28"/>
              </w:rPr>
            </m:ctrlPr>
          </m:sPrePr>
          <m:sub>
            <m:r>
              <w:rPr>
                <w:rFonts w:ascii="Cambria Math" w:hAnsi="Cambria Math"/>
                <w:sz w:val="28"/>
                <w:szCs w:val="28"/>
              </w:rPr>
              <m:t>___</m:t>
            </m:r>
          </m:sub>
          <m:sup>
            <m:r>
              <w:rPr>
                <w:rFonts w:ascii="Cambria Math" w:hAnsi="Cambria Math"/>
                <w:sz w:val="28"/>
                <w:szCs w:val="28"/>
              </w:rPr>
              <m:t>___</m:t>
            </m:r>
          </m:sup>
          <m:e>
            <m:r>
              <w:rPr>
                <w:rFonts w:ascii="Cambria Math" w:hAnsi="Cambria Math"/>
                <w:sz w:val="28"/>
                <w:szCs w:val="28"/>
              </w:rPr>
              <m:t>_____→ 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____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____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 ____</m:t>
                </m:r>
              </m:e>
            </m:sPre>
            <m:r>
              <w:rPr>
                <w:rFonts w:ascii="Cambria Math" w:hAnsi="Cambria Math"/>
                <w:sz w:val="28"/>
                <w:szCs w:val="28"/>
              </w:rPr>
              <m:t>+</m:t>
            </m:r>
            <m:sPre>
              <m:sPrePr>
                <m:ctrlPr>
                  <w:rPr>
                    <w:rFonts w:ascii="Cambria Math" w:hAnsi="Cambria Math"/>
                    <w:i/>
                    <w:iCs/>
                    <w:sz w:val="28"/>
                    <w:szCs w:val="28"/>
                  </w:rPr>
                </m:ctrlPr>
              </m:sPrePr>
              <m:sub>
                <m:r>
                  <w:rPr>
                    <w:rFonts w:ascii="Cambria Math" w:hAnsi="Cambria Math"/>
                    <w:sz w:val="28"/>
                    <w:szCs w:val="28"/>
                  </w:rPr>
                  <m:t>2</m:t>
                </m:r>
              </m:sub>
              <m:sup>
                <m:r>
                  <w:rPr>
                    <w:rFonts w:ascii="Cambria Math" w:hAnsi="Cambria Math"/>
                    <w:sz w:val="28"/>
                    <w:szCs w:val="28"/>
                  </w:rPr>
                  <m:t>4</m:t>
                </m:r>
              </m:sup>
              <m:e>
                <m:r>
                  <w:rPr>
                    <w:rFonts w:ascii="Cambria Math" w:hAnsi="Cambria Math"/>
                    <w:sz w:val="28"/>
                    <w:szCs w:val="28"/>
                  </w:rPr>
                  <m:t>He</m:t>
                </m:r>
              </m:e>
            </m:sPre>
          </m:e>
        </m:sPre>
      </m:oMath>
    </w:p>
    <w:p w14:paraId="3850E19F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This isotope of lead is not stable either! Another sequence of two </w:t>
      </w:r>
      <w:r w:rsidRPr="00B3398D">
        <w:rPr>
          <w:bCs/>
          <w:sz w:val="28"/>
          <w:szCs w:val="28"/>
        </w:rPr>
        <w:t>Beta decays</w:t>
      </w:r>
      <w:r w:rsidRPr="00B3398D">
        <w:rPr>
          <w:sz w:val="28"/>
          <w:szCs w:val="28"/>
        </w:rPr>
        <w:t xml:space="preserve"> occurs:</w:t>
      </w:r>
    </w:p>
    <w:p w14:paraId="11EC70F9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4. </w:t>
      </w:r>
    </w:p>
    <w:p w14:paraId="36B6BCA0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5. </w:t>
      </w:r>
    </w:p>
    <w:p w14:paraId="1B6F1A7F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 w:rsidRPr="00B3398D">
        <w:rPr>
          <w:sz w:val="28"/>
          <w:szCs w:val="28"/>
        </w:rPr>
        <w:t xml:space="preserve">One more </w:t>
      </w:r>
      <w:r w:rsidRPr="00B3398D">
        <w:rPr>
          <w:bCs/>
          <w:sz w:val="28"/>
          <w:szCs w:val="28"/>
        </w:rPr>
        <w:t xml:space="preserve">alpha decay </w:t>
      </w:r>
      <w:r w:rsidRPr="00B3398D">
        <w:rPr>
          <w:sz w:val="28"/>
          <w:szCs w:val="28"/>
        </w:rPr>
        <w:t xml:space="preserve">creates a stable isotope of lead. </w:t>
      </w:r>
    </w:p>
    <w:p w14:paraId="105841D9" w14:textId="77777777" w:rsidR="00B3398D" w:rsidRPr="00B3398D" w:rsidRDefault="00B3398D" w:rsidP="00B3398D">
      <w:pPr>
        <w:tabs>
          <w:tab w:val="num" w:pos="720"/>
        </w:tabs>
        <w:rPr>
          <w:sz w:val="28"/>
          <w:szCs w:val="28"/>
        </w:rPr>
      </w:pPr>
      <w:r>
        <w:rPr>
          <w:sz w:val="28"/>
          <w:szCs w:val="28"/>
        </w:rPr>
        <w:t xml:space="preserve">6. </w:t>
      </w:r>
      <w:bookmarkStart w:id="0" w:name="_GoBack"/>
      <w:bookmarkEnd w:id="0"/>
    </w:p>
    <w:sectPr w:rsidR="00B3398D" w:rsidRPr="00B3398D" w:rsidSect="00B3398D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ne Stroke Script LET">
    <w:altName w:val="Times New Roman"/>
    <w:charset w:val="00"/>
    <w:family w:val="auto"/>
    <w:pitch w:val="variable"/>
    <w:sig w:usb0="00000083" w:usb1="00000000" w:usb2="00000000" w:usb3="00000000" w:csb0="00000009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D56E3A"/>
    <w:multiLevelType w:val="hybridMultilevel"/>
    <w:tmpl w:val="004CD4BC"/>
    <w:lvl w:ilvl="0" w:tplc="CC80ED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20B29608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15500EFC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316ED23A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9D9602C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988CB8FA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03C02C2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30E8AA9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E03AC03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3398D"/>
    <w:rsid w:val="0077395D"/>
    <w:rsid w:val="00B3398D"/>
    <w:rsid w:val="00F647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BB91AA2"/>
  <w15:chartTrackingRefBased/>
  <w15:docId w15:val="{B92C63BD-3DE1-486E-8FE0-891DEFAAD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B339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4262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9745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536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5.bin"/><Relationship Id="rId18" Type="http://schemas.openxmlformats.org/officeDocument/2006/relationships/oleObject" Target="embeddings/oleObject9.bin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image" Target="media/image7.wmf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5.wmf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oleObject" Target="embeddings/oleObject8.bin"/><Relationship Id="rId20" Type="http://schemas.openxmlformats.org/officeDocument/2006/relationships/oleObject" Target="embeddings/oleObject10.bin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2.bin"/><Relationship Id="rId5" Type="http://schemas.openxmlformats.org/officeDocument/2006/relationships/image" Target="media/image1.wmf"/><Relationship Id="rId15" Type="http://schemas.openxmlformats.org/officeDocument/2006/relationships/oleObject" Target="embeddings/oleObject7.bin"/><Relationship Id="rId23" Type="http://schemas.openxmlformats.org/officeDocument/2006/relationships/image" Target="media/image8.wmf"/><Relationship Id="rId28" Type="http://schemas.openxmlformats.org/officeDocument/2006/relationships/theme" Target="theme/theme1.xml"/><Relationship Id="rId10" Type="http://schemas.openxmlformats.org/officeDocument/2006/relationships/oleObject" Target="embeddings/oleObject3.bin"/><Relationship Id="rId19" Type="http://schemas.openxmlformats.org/officeDocument/2006/relationships/image" Target="media/image6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6.bin"/><Relationship Id="rId22" Type="http://schemas.openxmlformats.org/officeDocument/2006/relationships/oleObject" Target="embeddings/oleObject11.bin"/><Relationship Id="rId27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EDMUNDS (HAB)</dc:creator>
  <cp:keywords/>
  <dc:description/>
  <cp:lastModifiedBy>Peter EDMUNDS (HAB)</cp:lastModifiedBy>
  <cp:revision>1</cp:revision>
  <dcterms:created xsi:type="dcterms:W3CDTF">2019-05-25T14:11:00Z</dcterms:created>
  <dcterms:modified xsi:type="dcterms:W3CDTF">2019-05-25T15:28:00Z</dcterms:modified>
</cp:coreProperties>
</file>