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8D4CF" w14:textId="77777777" w:rsidR="002E7588" w:rsidRPr="00192DB4" w:rsidRDefault="002E7588" w:rsidP="002E7588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b/>
          <w:bCs/>
          <w:sz w:val="4"/>
          <w:szCs w:val="4"/>
          <w:lang w:val="en-US"/>
        </w:rPr>
      </w:pPr>
    </w:p>
    <w:p w14:paraId="1328F39A" w14:textId="77777777" w:rsidR="002E7588" w:rsidRDefault="00310638" w:rsidP="002E7588">
      <w:pPr>
        <w:rPr>
          <w:rFonts w:ascii="AQA Chevin Pro Light" w:hAnsi="AQA Chevin Pro Light"/>
          <w:sz w:val="40"/>
          <w:szCs w:val="24"/>
        </w:rPr>
      </w:pPr>
      <w:r>
        <w:rPr>
          <w:noProof/>
        </w:rPr>
        <w:pict w14:anchorId="59A61079">
          <v:line id="Straight Connector 1" o:spid="_x0000_s1026" style="position:absolute;flip:y;z-index:251664384;visibility:visible;mso-position-horizontal-relative:margin;mso-width-relative:margin;mso-height-relative:margin" from="-73.65pt,17.55pt" to="558.3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" strokecolor="windowText" strokeweight="3pt">
            <v:stroke joinstyle="miter"/>
            <w10:wrap anchorx="margin"/>
          </v:line>
        </w:pict>
      </w:r>
    </w:p>
    <w:p w14:paraId="25160BBA" w14:textId="3CD3DCFD" w:rsidR="002E7588" w:rsidRPr="00DC0E4E" w:rsidRDefault="00310638" w:rsidP="002E7588">
      <w:pPr>
        <w:rPr>
          <w:sz w:val="28"/>
        </w:rPr>
      </w:pPr>
      <w:r>
        <w:rPr>
          <w:noProof/>
        </w:rPr>
        <w:pict w14:anchorId="52D2DF34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56.2pt;margin-top:24.75pt;width:100.2pt;height:36.5pt;z-index:25166336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" stroked="f">
            <v:textbox style="mso-next-textbox:#_x0000_s1027">
              <w:txbxContent>
                <w:p w14:paraId="0F89F3D1" w14:textId="77777777" w:rsidR="002E7588" w:rsidRPr="00B103E1" w:rsidRDefault="00B103E1" w:rsidP="002E7588">
                  <w:pPr>
                    <w:rPr>
                      <w:rFonts w:ascii="AQA Chevin Pro Light" w:hAnsi="AQA Chevin Pro Light"/>
                      <w:b/>
                      <w:sz w:val="48"/>
                      <w:szCs w:val="48"/>
                    </w:rPr>
                  </w:pPr>
                  <w:r w:rsidRPr="00B103E1">
                    <w:rPr>
                      <w:rFonts w:ascii="AQA Chevin Pro Light" w:hAnsi="AQA Chevin Pro Light"/>
                      <w:b/>
                      <w:sz w:val="48"/>
                      <w:szCs w:val="48"/>
                    </w:rPr>
                    <w:t>untiered</w:t>
                  </w:r>
                </w:p>
              </w:txbxContent>
            </v:textbox>
            <w10:wrap type="square" anchorx="margin"/>
          </v:shape>
        </w:pict>
      </w:r>
      <w:bookmarkStart w:id="0" w:name="_GoBack"/>
      <w:bookmarkEnd w:id="0"/>
      <w:r w:rsidR="00C57CD4">
        <w:rPr>
          <w:rFonts w:ascii="AQA Chevin Pro Light" w:hAnsi="AQA Chevin Pro Light"/>
          <w:sz w:val="40"/>
          <w:szCs w:val="24"/>
        </w:rPr>
        <w:t>Year 10 Physics</w:t>
      </w:r>
      <w:r w:rsidR="002E7588">
        <w:rPr>
          <w:rFonts w:ascii="AQA Chevin Pro Light" w:hAnsi="AQA Chevin Pro Light"/>
          <w:sz w:val="40"/>
          <w:szCs w:val="24"/>
        </w:rPr>
        <w:t xml:space="preserve"> Paper</w:t>
      </w:r>
      <w:r w:rsidR="00C57CD4">
        <w:rPr>
          <w:rFonts w:ascii="AQA Chevin Pro Light" w:hAnsi="AQA Chevin Pro Light"/>
          <w:sz w:val="40"/>
          <w:szCs w:val="24"/>
        </w:rPr>
        <w:t xml:space="preserve"> </w:t>
      </w:r>
      <w:r w:rsidR="002E7588">
        <w:rPr>
          <w:rFonts w:ascii="AQA Chevin Pro Light" w:hAnsi="AQA Chevin Pro Light"/>
          <w:sz w:val="40"/>
          <w:szCs w:val="24"/>
        </w:rPr>
        <w:t xml:space="preserve"> </w:t>
      </w:r>
    </w:p>
    <w:p w14:paraId="59CC9B90" w14:textId="77777777" w:rsidR="002E7588" w:rsidRPr="00112F37" w:rsidRDefault="00310638" w:rsidP="002E7588">
      <w:pPr>
        <w:rPr>
          <w:rFonts w:ascii="AQA Chevin Pro Light" w:hAnsi="AQA Chevin Pro Light"/>
          <w:sz w:val="48"/>
          <w:szCs w:val="48"/>
        </w:rPr>
      </w:pPr>
      <w:r>
        <w:rPr>
          <w:noProof/>
        </w:rPr>
        <w:pict w14:anchorId="7EC9A148">
          <v:line id="Straight Connector 53" o:spid="_x0000_s1028" style="position:absolute;flip:y;z-index:251666432;visibility:visible;mso-position-horizontal-relative:page;mso-width-relative:margin;mso-height-relative:margin" from="-8.8pt,29.25pt" to="598.05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" strokecolor="windowText" strokeweight="3pt">
            <v:stroke joinstyle="miter"/>
            <w10:wrap anchorx="page"/>
          </v:line>
        </w:pict>
      </w:r>
      <w:r w:rsidR="002E7588" w:rsidRPr="00112F37">
        <w:rPr>
          <w:rFonts w:ascii="AQA Chevin Pro Light" w:hAnsi="AQA Chevin Pro Light"/>
          <w:sz w:val="48"/>
          <w:szCs w:val="48"/>
        </w:rPr>
        <w:tab/>
      </w:r>
      <w:r w:rsidR="002E7588" w:rsidRPr="00112F37">
        <w:rPr>
          <w:rFonts w:ascii="AQA Chevin Pro Light" w:hAnsi="AQA Chevin Pro Light"/>
          <w:sz w:val="48"/>
          <w:szCs w:val="48"/>
        </w:rPr>
        <w:tab/>
      </w:r>
      <w:r w:rsidR="002E7588" w:rsidRPr="00112F37">
        <w:rPr>
          <w:rFonts w:ascii="AQA Chevin Pro Light" w:hAnsi="AQA Chevin Pro Light"/>
          <w:sz w:val="48"/>
          <w:szCs w:val="48"/>
        </w:rPr>
        <w:tab/>
        <w:t xml:space="preserve">                         </w:t>
      </w:r>
    </w:p>
    <w:p w14:paraId="1978B79C" w14:textId="77777777" w:rsidR="002E7588" w:rsidRPr="00DC0E4E" w:rsidRDefault="00C57CD4" w:rsidP="002E7588">
      <w:pPr>
        <w:rPr>
          <w:rFonts w:ascii="AQA Chevin Pro Light" w:hAnsi="AQA Chevin Pro Light"/>
          <w:sz w:val="30"/>
          <w:szCs w:val="24"/>
        </w:rPr>
      </w:pPr>
      <w:r>
        <w:rPr>
          <w:rFonts w:ascii="AQA Chevin Pro Light" w:hAnsi="AQA Chevin Pro Light"/>
          <w:sz w:val="30"/>
          <w:szCs w:val="24"/>
        </w:rPr>
        <w:t>Physics</w:t>
      </w:r>
      <w:r w:rsidR="002E7588">
        <w:rPr>
          <w:rFonts w:ascii="AQA Chevin Pro Light" w:hAnsi="AQA Chevin Pro Light"/>
          <w:sz w:val="30"/>
          <w:szCs w:val="24"/>
        </w:rPr>
        <w:t xml:space="preserve"> Paper </w:t>
      </w:r>
    </w:p>
    <w:tbl>
      <w:tblPr>
        <w:tblStyle w:val="TableGrid"/>
        <w:tblpPr w:leftFromText="180" w:rightFromText="180" w:vertAnchor="text" w:horzAnchor="margin" w:tblpXSpec="right" w:tblpY="1055"/>
        <w:tblW w:w="0" w:type="auto"/>
        <w:tblLook w:val="04A0" w:firstRow="1" w:lastRow="0" w:firstColumn="1" w:lastColumn="0" w:noHBand="0" w:noVBand="1"/>
      </w:tblPr>
      <w:tblGrid>
        <w:gridCol w:w="935"/>
        <w:gridCol w:w="1085"/>
        <w:gridCol w:w="932"/>
      </w:tblGrid>
      <w:tr w:rsidR="00410D90" w:rsidRPr="00DC0E4E" w14:paraId="75E32B61" w14:textId="77777777" w:rsidTr="00C57CD4">
        <w:trPr>
          <w:trHeight w:val="587"/>
        </w:trPr>
        <w:tc>
          <w:tcPr>
            <w:tcW w:w="935" w:type="dxa"/>
          </w:tcPr>
          <w:p w14:paraId="47289C69" w14:textId="77777777" w:rsidR="00410D90" w:rsidRPr="00FF53AA" w:rsidRDefault="00C57CD4" w:rsidP="00C57CD4">
            <w:pPr>
              <w:jc w:val="center"/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</w:pPr>
            <w:r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  <w:t>Topic</w:t>
            </w:r>
          </w:p>
        </w:tc>
        <w:tc>
          <w:tcPr>
            <w:tcW w:w="1085" w:type="dxa"/>
          </w:tcPr>
          <w:p w14:paraId="7C053F95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</w:pPr>
            <w:r w:rsidRPr="00FF53AA"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  <w:t>Marks Available</w:t>
            </w:r>
          </w:p>
        </w:tc>
        <w:tc>
          <w:tcPr>
            <w:tcW w:w="932" w:type="dxa"/>
          </w:tcPr>
          <w:p w14:paraId="7065365B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</w:pPr>
            <w:r w:rsidRPr="00FF53AA"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  <w:t>Marks Awarded</w:t>
            </w:r>
          </w:p>
        </w:tc>
      </w:tr>
      <w:tr w:rsidR="00410D90" w:rsidRPr="00DC0E4E" w14:paraId="421B9DBE" w14:textId="77777777" w:rsidTr="00C57CD4">
        <w:trPr>
          <w:trHeight w:val="553"/>
        </w:trPr>
        <w:tc>
          <w:tcPr>
            <w:tcW w:w="935" w:type="dxa"/>
            <w:vAlign w:val="center"/>
          </w:tcPr>
          <w:p w14:paraId="27041EDA" w14:textId="77777777" w:rsidR="00410D90" w:rsidRPr="002A781D" w:rsidRDefault="00C57CD4" w:rsidP="00C57CD4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eastAsia="en-GB"/>
              </w:rPr>
              <w:t>Energy</w:t>
            </w:r>
          </w:p>
        </w:tc>
        <w:tc>
          <w:tcPr>
            <w:tcW w:w="1085" w:type="dxa"/>
            <w:vAlign w:val="center"/>
          </w:tcPr>
          <w:p w14:paraId="64205959" w14:textId="77777777" w:rsidR="00410D90" w:rsidRDefault="00C57CD4" w:rsidP="00C57CD4">
            <w:pPr>
              <w:jc w:val="center"/>
              <w:rPr>
                <w:rFonts w:ascii="AQA Chevin Pro Light" w:hAnsi="AQA Chevin Pro Light"/>
                <w:b/>
                <w:sz w:val="20"/>
                <w:szCs w:val="20"/>
              </w:rPr>
            </w:pPr>
            <w:r>
              <w:rPr>
                <w:rFonts w:ascii="AQA Chevin Pro Light" w:hAnsi="AQA Chevin Pro Light"/>
                <w:b/>
                <w:sz w:val="20"/>
                <w:szCs w:val="20"/>
              </w:rPr>
              <w:t>12</w:t>
            </w:r>
          </w:p>
        </w:tc>
        <w:tc>
          <w:tcPr>
            <w:tcW w:w="932" w:type="dxa"/>
          </w:tcPr>
          <w:p w14:paraId="4810A876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</w:rPr>
            </w:pPr>
          </w:p>
        </w:tc>
      </w:tr>
      <w:tr w:rsidR="00410D90" w:rsidRPr="00DC0E4E" w14:paraId="1A80A7AD" w14:textId="77777777" w:rsidTr="00C57CD4">
        <w:trPr>
          <w:trHeight w:val="553"/>
        </w:trPr>
        <w:tc>
          <w:tcPr>
            <w:tcW w:w="935" w:type="dxa"/>
            <w:vAlign w:val="center"/>
          </w:tcPr>
          <w:p w14:paraId="387F6AED" w14:textId="77777777" w:rsidR="00410D90" w:rsidRPr="002A781D" w:rsidRDefault="00C57CD4" w:rsidP="00C57CD4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Electricity</w:t>
            </w:r>
          </w:p>
        </w:tc>
        <w:tc>
          <w:tcPr>
            <w:tcW w:w="1085" w:type="dxa"/>
            <w:vAlign w:val="center"/>
          </w:tcPr>
          <w:p w14:paraId="0B35C4F7" w14:textId="77777777" w:rsidR="00410D90" w:rsidRDefault="00C57CD4" w:rsidP="00C57CD4">
            <w:pPr>
              <w:jc w:val="center"/>
              <w:rPr>
                <w:rFonts w:ascii="AQA Chevin Pro Light" w:hAnsi="AQA Chevin Pro Light"/>
                <w:b/>
                <w:sz w:val="20"/>
                <w:szCs w:val="20"/>
              </w:rPr>
            </w:pPr>
            <w:r>
              <w:rPr>
                <w:rFonts w:ascii="AQA Chevin Pro Light" w:hAnsi="AQA Chevin Pro Light"/>
                <w:b/>
                <w:sz w:val="20"/>
                <w:szCs w:val="20"/>
              </w:rPr>
              <w:t>12</w:t>
            </w:r>
          </w:p>
        </w:tc>
        <w:tc>
          <w:tcPr>
            <w:tcW w:w="932" w:type="dxa"/>
          </w:tcPr>
          <w:p w14:paraId="28D1FA6B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  <w:lang w:eastAsia="en-GB"/>
              </w:rPr>
            </w:pPr>
          </w:p>
        </w:tc>
      </w:tr>
      <w:tr w:rsidR="00410D90" w:rsidRPr="00DC0E4E" w14:paraId="0C8AAF15" w14:textId="77777777" w:rsidTr="00C57CD4">
        <w:trPr>
          <w:trHeight w:val="553"/>
        </w:trPr>
        <w:tc>
          <w:tcPr>
            <w:tcW w:w="935" w:type="dxa"/>
            <w:vAlign w:val="center"/>
          </w:tcPr>
          <w:p w14:paraId="54AD524A" w14:textId="77777777" w:rsidR="00410D90" w:rsidRPr="002A781D" w:rsidRDefault="00C57CD4" w:rsidP="00C57CD4">
            <w:pPr>
              <w:jc w:val="center"/>
              <w:rPr>
                <w:rFonts w:cs="Calibri"/>
                <w:sz w:val="18"/>
                <w:szCs w:val="18"/>
                <w:lang w:eastAsia="en-GB"/>
              </w:rPr>
            </w:pPr>
            <w:r>
              <w:rPr>
                <w:rFonts w:cs="Calibri"/>
                <w:sz w:val="18"/>
                <w:szCs w:val="18"/>
                <w:lang w:eastAsia="en-GB"/>
              </w:rPr>
              <w:t>Particle model of matter</w:t>
            </w:r>
          </w:p>
        </w:tc>
        <w:tc>
          <w:tcPr>
            <w:tcW w:w="1085" w:type="dxa"/>
            <w:vAlign w:val="center"/>
          </w:tcPr>
          <w:p w14:paraId="183AD4CD" w14:textId="77777777" w:rsidR="00410D90" w:rsidRPr="008C13EF" w:rsidRDefault="00C57CD4" w:rsidP="00C57CD4">
            <w:pPr>
              <w:jc w:val="center"/>
              <w:rPr>
                <w:rFonts w:ascii="AQA Chevin Pro Light" w:hAnsi="AQA Chevin Pro Light"/>
                <w:b/>
                <w:sz w:val="20"/>
                <w:szCs w:val="20"/>
                <w:lang w:eastAsia="en-GB"/>
              </w:rPr>
            </w:pPr>
            <w:r>
              <w:rPr>
                <w:rFonts w:ascii="AQA Chevin Pro Light" w:hAnsi="AQA Chevin Pro Light"/>
                <w:b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932" w:type="dxa"/>
          </w:tcPr>
          <w:p w14:paraId="24026FE0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</w:rPr>
            </w:pPr>
          </w:p>
        </w:tc>
      </w:tr>
      <w:tr w:rsidR="00410D90" w:rsidRPr="00DC0E4E" w14:paraId="7F97CA0F" w14:textId="77777777" w:rsidTr="00C57CD4">
        <w:trPr>
          <w:trHeight w:val="553"/>
        </w:trPr>
        <w:tc>
          <w:tcPr>
            <w:tcW w:w="935" w:type="dxa"/>
            <w:vAlign w:val="center"/>
          </w:tcPr>
          <w:p w14:paraId="3F6B6FC7" w14:textId="77777777" w:rsidR="00410D90" w:rsidRPr="002A781D" w:rsidRDefault="00C57CD4" w:rsidP="00C57CD4">
            <w:pPr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Atomic structure</w:t>
            </w:r>
          </w:p>
        </w:tc>
        <w:tc>
          <w:tcPr>
            <w:tcW w:w="1085" w:type="dxa"/>
            <w:vAlign w:val="center"/>
          </w:tcPr>
          <w:p w14:paraId="17ABF325" w14:textId="77777777" w:rsidR="00410D90" w:rsidRPr="008C13EF" w:rsidRDefault="00C57CD4" w:rsidP="00C57CD4">
            <w:pPr>
              <w:jc w:val="center"/>
              <w:rPr>
                <w:rFonts w:ascii="AQA Chevin Pro Light" w:hAnsi="AQA Chevin Pro Light"/>
                <w:b/>
                <w:sz w:val="20"/>
                <w:szCs w:val="20"/>
              </w:rPr>
            </w:pPr>
            <w:r>
              <w:rPr>
                <w:rFonts w:ascii="AQA Chevin Pro Light" w:hAnsi="AQA Chevin Pro Light"/>
                <w:b/>
                <w:sz w:val="20"/>
                <w:szCs w:val="20"/>
              </w:rPr>
              <w:t>14</w:t>
            </w:r>
          </w:p>
        </w:tc>
        <w:tc>
          <w:tcPr>
            <w:tcW w:w="932" w:type="dxa"/>
          </w:tcPr>
          <w:p w14:paraId="3A9BA1B7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</w:rPr>
            </w:pPr>
          </w:p>
        </w:tc>
      </w:tr>
      <w:tr w:rsidR="00410D90" w:rsidRPr="00DC0E4E" w14:paraId="729F59B8" w14:textId="77777777" w:rsidTr="00C57CD4">
        <w:trPr>
          <w:trHeight w:val="1053"/>
        </w:trPr>
        <w:tc>
          <w:tcPr>
            <w:tcW w:w="935" w:type="dxa"/>
          </w:tcPr>
          <w:p w14:paraId="7D2FA6D1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  <w:lang w:eastAsia="en-GB"/>
              </w:rPr>
            </w:pPr>
            <w:r>
              <w:rPr>
                <w:rFonts w:ascii="AQA Chevin Pro Light" w:hAnsi="AQA Chevin Pro Light"/>
                <w:sz w:val="18"/>
                <w:szCs w:val="18"/>
                <w:lang w:eastAsia="en-GB"/>
              </w:rPr>
              <w:t>Total</w:t>
            </w:r>
          </w:p>
        </w:tc>
        <w:tc>
          <w:tcPr>
            <w:tcW w:w="1085" w:type="dxa"/>
          </w:tcPr>
          <w:p w14:paraId="281FAC6B" w14:textId="77777777" w:rsidR="00410D90" w:rsidRPr="00B56F2B" w:rsidRDefault="00C57CD4" w:rsidP="00C57CD4">
            <w:pPr>
              <w:jc w:val="center"/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</w:pPr>
            <w:r>
              <w:rPr>
                <w:rFonts w:ascii="AQA Chevin Pro Light" w:hAnsi="AQA Chevin Pro Light"/>
                <w:b/>
                <w:sz w:val="18"/>
                <w:szCs w:val="18"/>
                <w:lang w:eastAsia="en-GB"/>
              </w:rPr>
              <w:t>50</w:t>
            </w:r>
          </w:p>
        </w:tc>
        <w:tc>
          <w:tcPr>
            <w:tcW w:w="932" w:type="dxa"/>
          </w:tcPr>
          <w:p w14:paraId="62264E86" w14:textId="77777777" w:rsidR="00410D90" w:rsidRPr="00FF53AA" w:rsidRDefault="00410D90" w:rsidP="00C57CD4">
            <w:pPr>
              <w:jc w:val="center"/>
              <w:rPr>
                <w:rFonts w:ascii="AQA Chevin Pro Light" w:hAnsi="AQA Chevin Pro Light"/>
                <w:sz w:val="18"/>
                <w:szCs w:val="18"/>
                <w:lang w:eastAsia="en-GB"/>
              </w:rPr>
            </w:pPr>
          </w:p>
        </w:tc>
      </w:tr>
    </w:tbl>
    <w:p w14:paraId="6641EF63" w14:textId="77777777" w:rsidR="002E7588" w:rsidRPr="00DC0E4E" w:rsidRDefault="002E7588" w:rsidP="002E7588">
      <w:pPr>
        <w:rPr>
          <w:rFonts w:ascii="AQA Chevin Pro Light" w:hAnsi="AQA Chevin Pro Light"/>
          <w:sz w:val="30"/>
          <w:szCs w:val="24"/>
        </w:rPr>
      </w:pPr>
      <w:r>
        <w:rPr>
          <w:rFonts w:ascii="AQA Chevin Pro Light" w:hAnsi="AQA Chevin Pro Light"/>
          <w:sz w:val="30"/>
          <w:szCs w:val="24"/>
        </w:rPr>
        <w:t xml:space="preserve">Year </w:t>
      </w:r>
      <w:r w:rsidR="00C57CD4">
        <w:rPr>
          <w:rFonts w:ascii="AQA Chevin Pro Light" w:hAnsi="AQA Chevin Pro Light"/>
          <w:sz w:val="30"/>
          <w:szCs w:val="24"/>
        </w:rPr>
        <w:t>10</w:t>
      </w:r>
      <w:r>
        <w:rPr>
          <w:rFonts w:ascii="AQA Chevin Pro Light" w:hAnsi="AQA Chevin Pro Light"/>
          <w:sz w:val="30"/>
          <w:szCs w:val="24"/>
        </w:rPr>
        <w:t xml:space="preserve"> </w:t>
      </w:r>
      <w:r w:rsidR="00C57CD4">
        <w:rPr>
          <w:rFonts w:ascii="AQA Chevin Pro Light" w:hAnsi="AQA Chevin Pro Light"/>
          <w:sz w:val="30"/>
          <w:szCs w:val="24"/>
        </w:rPr>
        <w:t>Spring</w:t>
      </w:r>
      <w:r w:rsidRPr="00DC0E4E">
        <w:rPr>
          <w:rFonts w:ascii="AQA Chevin Pro Light" w:hAnsi="AQA Chevin Pro Light"/>
          <w:sz w:val="30"/>
          <w:szCs w:val="24"/>
        </w:rPr>
        <w:t xml:space="preserve"> Assessment</w:t>
      </w:r>
      <w:r w:rsidRPr="00DC0E4E">
        <w:rPr>
          <w:rFonts w:ascii="AQA Chevin Pro Light" w:hAnsi="AQA Chevin Pro Light"/>
          <w:sz w:val="30"/>
          <w:szCs w:val="24"/>
        </w:rPr>
        <w:tab/>
      </w:r>
      <w:r w:rsidR="00020CB0">
        <w:rPr>
          <w:rFonts w:ascii="AQA Chevin Pro Light" w:hAnsi="AQA Chevin Pro Light"/>
          <w:sz w:val="30"/>
          <w:szCs w:val="24"/>
        </w:rPr>
        <w:t xml:space="preserve">    </w:t>
      </w:r>
      <w:r w:rsidRPr="00B73CFD">
        <w:rPr>
          <w:rFonts w:ascii="AQA Chevin Pro Light" w:hAnsi="AQA Chevin Pro Light"/>
          <w:b/>
          <w:sz w:val="30"/>
          <w:szCs w:val="24"/>
        </w:rPr>
        <w:t xml:space="preserve">Time </w:t>
      </w:r>
      <w:r w:rsidR="00020CB0">
        <w:rPr>
          <w:rFonts w:ascii="AQA Chevin Pro Light" w:hAnsi="AQA Chevin Pro Light"/>
          <w:b/>
          <w:sz w:val="30"/>
          <w:szCs w:val="24"/>
        </w:rPr>
        <w:t>a</w:t>
      </w:r>
      <w:r w:rsidRPr="00B73CFD">
        <w:rPr>
          <w:rFonts w:ascii="AQA Chevin Pro Light" w:hAnsi="AQA Chevin Pro Light"/>
          <w:b/>
          <w:sz w:val="30"/>
          <w:szCs w:val="24"/>
        </w:rPr>
        <w:t xml:space="preserve">llowed </w:t>
      </w:r>
      <w:r w:rsidR="00C57CD4">
        <w:rPr>
          <w:rFonts w:ascii="AQA Chevin Pro Light" w:hAnsi="AQA Chevin Pro Light"/>
          <w:b/>
          <w:sz w:val="30"/>
          <w:szCs w:val="24"/>
        </w:rPr>
        <w:t>50</w:t>
      </w:r>
      <w:r w:rsidRPr="00B73CFD">
        <w:rPr>
          <w:rFonts w:ascii="AQA Chevin Pro Light" w:hAnsi="AQA Chevin Pro Light"/>
          <w:b/>
          <w:sz w:val="30"/>
          <w:szCs w:val="24"/>
        </w:rPr>
        <w:t xml:space="preserve"> minutes</w:t>
      </w:r>
    </w:p>
    <w:p w14:paraId="0A899970" w14:textId="77777777" w:rsidR="002E7588" w:rsidRDefault="002E7588" w:rsidP="002E7588">
      <w:pPr>
        <w:spacing w:after="0" w:line="240" w:lineRule="auto"/>
        <w:ind w:left="720"/>
        <w:contextualSpacing/>
        <w:rPr>
          <w:rFonts w:ascii="AQA Chevin Pro Light" w:hAnsi="AQA Chevin Pro Light"/>
          <w:b/>
          <w:sz w:val="26"/>
          <w:szCs w:val="24"/>
        </w:rPr>
      </w:pPr>
    </w:p>
    <w:p w14:paraId="5BD00373" w14:textId="77777777" w:rsidR="00B35BAF" w:rsidRDefault="00B35BAF" w:rsidP="002E7588">
      <w:pPr>
        <w:spacing w:after="0" w:line="240" w:lineRule="auto"/>
        <w:ind w:left="720"/>
        <w:contextualSpacing/>
        <w:rPr>
          <w:rFonts w:ascii="AQA Chevin Pro Light" w:hAnsi="AQA Chevin Pro Light"/>
          <w:b/>
          <w:sz w:val="26"/>
          <w:szCs w:val="24"/>
        </w:rPr>
      </w:pPr>
    </w:p>
    <w:p w14:paraId="56214198" w14:textId="77777777" w:rsidR="00B35BAF" w:rsidRDefault="00B35BAF" w:rsidP="002E7588">
      <w:pPr>
        <w:spacing w:after="0" w:line="240" w:lineRule="auto"/>
        <w:ind w:left="720"/>
        <w:contextualSpacing/>
        <w:rPr>
          <w:rFonts w:ascii="AQA Chevin Pro Light" w:hAnsi="AQA Chevin Pro Light"/>
          <w:b/>
          <w:sz w:val="26"/>
          <w:szCs w:val="24"/>
        </w:rPr>
      </w:pPr>
    </w:p>
    <w:p w14:paraId="54DE56DC" w14:textId="77777777" w:rsidR="00B35BAF" w:rsidRPr="00A70E0F" w:rsidRDefault="00B35BAF" w:rsidP="002E7588">
      <w:pPr>
        <w:spacing w:after="0" w:line="240" w:lineRule="auto"/>
        <w:ind w:left="720"/>
        <w:contextualSpacing/>
        <w:rPr>
          <w:rFonts w:ascii="AQA Chevin Pro Light" w:hAnsi="AQA Chevin Pro Light"/>
          <w:szCs w:val="24"/>
        </w:rPr>
      </w:pPr>
    </w:p>
    <w:p w14:paraId="70B70C50" w14:textId="77777777" w:rsidR="002E7588" w:rsidRPr="00DC0E4E" w:rsidRDefault="002E7588" w:rsidP="002E7588">
      <w:pPr>
        <w:spacing w:after="0" w:line="240" w:lineRule="auto"/>
        <w:rPr>
          <w:rFonts w:ascii="AQA Chevin Pro Light" w:hAnsi="AQA Chevin Pro Light"/>
          <w:b/>
          <w:sz w:val="26"/>
          <w:szCs w:val="24"/>
        </w:rPr>
      </w:pPr>
      <w:r w:rsidRPr="00DC0E4E">
        <w:rPr>
          <w:rFonts w:ascii="AQA Chevin Pro Light" w:hAnsi="AQA Chevin Pro Light"/>
          <w:b/>
          <w:sz w:val="26"/>
          <w:szCs w:val="24"/>
        </w:rPr>
        <w:t>Instructions:</w:t>
      </w:r>
    </w:p>
    <w:p w14:paraId="39604376" w14:textId="77777777" w:rsidR="002E7588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>
        <w:rPr>
          <w:rFonts w:ascii="AQA Chevin Pro Light" w:hAnsi="AQA Chevin Pro Light"/>
          <w:szCs w:val="24"/>
        </w:rPr>
        <w:t>Use black ink or black ballpoint pen.</w:t>
      </w:r>
    </w:p>
    <w:p w14:paraId="3D08DD02" w14:textId="77777777" w:rsidR="002E7588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>
        <w:rPr>
          <w:rFonts w:ascii="AQA Chevin Pro Light" w:hAnsi="AQA Chevin Pro Light"/>
          <w:szCs w:val="24"/>
        </w:rPr>
        <w:t>Fill in the boxes at the bottom of this page.</w:t>
      </w:r>
    </w:p>
    <w:p w14:paraId="18137916" w14:textId="77777777" w:rsidR="002E7588" w:rsidRPr="00DC0E4E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 w:rsidRPr="00DC0E4E">
        <w:rPr>
          <w:rFonts w:ascii="AQA Chevin Pro Light" w:hAnsi="AQA Chevin Pro Light"/>
          <w:szCs w:val="24"/>
        </w:rPr>
        <w:t xml:space="preserve">Answer </w:t>
      </w:r>
      <w:r w:rsidRPr="00DC0E4E">
        <w:rPr>
          <w:rFonts w:ascii="AQA Chevin Pro Light" w:hAnsi="AQA Chevin Pro Light"/>
          <w:b/>
          <w:szCs w:val="24"/>
        </w:rPr>
        <w:t>all</w:t>
      </w:r>
      <w:r w:rsidRPr="00DC0E4E">
        <w:rPr>
          <w:rFonts w:ascii="AQA Chevin Pro Light" w:hAnsi="AQA Chevin Pro Light"/>
          <w:szCs w:val="24"/>
        </w:rPr>
        <w:t xml:space="preserve"> questions in the spaces provided</w:t>
      </w:r>
      <w:r>
        <w:rPr>
          <w:rFonts w:ascii="AQA Chevin Pro Light" w:hAnsi="AQA Chevin Pro Light"/>
          <w:szCs w:val="24"/>
        </w:rPr>
        <w:t>.</w:t>
      </w:r>
    </w:p>
    <w:p w14:paraId="3E18EEEC" w14:textId="77777777" w:rsidR="002E7588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 w:rsidRPr="00DC0E4E">
        <w:rPr>
          <w:rFonts w:ascii="AQA Chevin Pro Light" w:hAnsi="AQA Chevin Pro Light"/>
          <w:szCs w:val="24"/>
        </w:rPr>
        <w:t>Do all rough work in this booklet.</w:t>
      </w:r>
    </w:p>
    <w:p w14:paraId="5D92BAD6" w14:textId="77777777" w:rsidR="002E7588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>
        <w:rPr>
          <w:rFonts w:ascii="AQA Chevin Pro Light" w:hAnsi="AQA Chevin Pro Light"/>
          <w:szCs w:val="24"/>
        </w:rPr>
        <w:t>Cross through any work you do not want to be marked.</w:t>
      </w:r>
    </w:p>
    <w:p w14:paraId="61167B2F" w14:textId="77777777" w:rsidR="002E7588" w:rsidRDefault="002E7588" w:rsidP="002E7588">
      <w:pPr>
        <w:numPr>
          <w:ilvl w:val="0"/>
          <w:numId w:val="8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>
        <w:rPr>
          <w:rFonts w:ascii="AQA Chevin Pro Light" w:hAnsi="AQA Chevin Pro Light"/>
          <w:szCs w:val="24"/>
        </w:rPr>
        <w:t>In calculations, show clearly how you work out your answer.</w:t>
      </w:r>
    </w:p>
    <w:p w14:paraId="368092F1" w14:textId="77777777" w:rsidR="002E7588" w:rsidRDefault="002E7588" w:rsidP="002E7588">
      <w:pPr>
        <w:spacing w:after="0" w:line="240" w:lineRule="auto"/>
        <w:rPr>
          <w:rFonts w:ascii="AQA Chevin Pro Light" w:hAnsi="AQA Chevin Pro Light"/>
          <w:b/>
          <w:sz w:val="26"/>
          <w:szCs w:val="24"/>
        </w:rPr>
      </w:pPr>
    </w:p>
    <w:p w14:paraId="7D91EB5C" w14:textId="77777777" w:rsidR="002E7588" w:rsidRPr="00DC0E4E" w:rsidRDefault="002E7588" w:rsidP="002E7588">
      <w:pPr>
        <w:spacing w:after="0" w:line="240" w:lineRule="auto"/>
        <w:rPr>
          <w:rFonts w:ascii="AQA Chevin Pro Light" w:hAnsi="AQA Chevin Pro Light"/>
          <w:b/>
          <w:sz w:val="26"/>
          <w:szCs w:val="24"/>
        </w:rPr>
      </w:pPr>
      <w:r w:rsidRPr="00DC0E4E">
        <w:rPr>
          <w:rFonts w:ascii="AQA Chevin Pro Light" w:hAnsi="AQA Chevin Pro Light"/>
          <w:b/>
          <w:sz w:val="26"/>
          <w:szCs w:val="24"/>
        </w:rPr>
        <w:t>Information:</w:t>
      </w:r>
    </w:p>
    <w:p w14:paraId="61FF1105" w14:textId="77777777" w:rsidR="002E7588" w:rsidRDefault="002E7588" w:rsidP="002E7588">
      <w:pPr>
        <w:numPr>
          <w:ilvl w:val="0"/>
          <w:numId w:val="9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>
        <w:rPr>
          <w:rFonts w:ascii="AQA Chevin Pro Light" w:hAnsi="AQA Chevin Pro Light"/>
          <w:szCs w:val="24"/>
        </w:rPr>
        <w:t xml:space="preserve">The maximum mark for this paper is </w:t>
      </w:r>
      <w:r w:rsidR="00C57CD4">
        <w:rPr>
          <w:rFonts w:ascii="AQA Chevin Pro Light" w:hAnsi="AQA Chevin Pro Light"/>
          <w:szCs w:val="24"/>
        </w:rPr>
        <w:t>50</w:t>
      </w:r>
      <w:r>
        <w:rPr>
          <w:rFonts w:ascii="AQA Chevin Pro Light" w:hAnsi="AQA Chevin Pro Light"/>
          <w:szCs w:val="24"/>
        </w:rPr>
        <w:t>.</w:t>
      </w:r>
    </w:p>
    <w:p w14:paraId="113CDC8A" w14:textId="77777777" w:rsidR="002E7588" w:rsidRPr="00DC0E4E" w:rsidRDefault="002E7588" w:rsidP="002E7588">
      <w:pPr>
        <w:numPr>
          <w:ilvl w:val="0"/>
          <w:numId w:val="9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 w:rsidRPr="00DC0E4E">
        <w:rPr>
          <w:rFonts w:ascii="AQA Chevin Pro Light" w:hAnsi="AQA Chevin Pro Light"/>
          <w:szCs w:val="24"/>
        </w:rPr>
        <w:t>The marks for questions are shown in brackets</w:t>
      </w:r>
    </w:p>
    <w:p w14:paraId="66E546F0" w14:textId="77777777" w:rsidR="002E7588" w:rsidRPr="00DC0E4E" w:rsidRDefault="002E7588" w:rsidP="002E7588">
      <w:pPr>
        <w:numPr>
          <w:ilvl w:val="0"/>
          <w:numId w:val="9"/>
        </w:numPr>
        <w:spacing w:after="0" w:line="240" w:lineRule="auto"/>
        <w:contextualSpacing/>
        <w:rPr>
          <w:rFonts w:ascii="AQA Chevin Pro Light" w:hAnsi="AQA Chevin Pro Light"/>
          <w:szCs w:val="24"/>
        </w:rPr>
      </w:pPr>
      <w:r w:rsidRPr="00DC0E4E">
        <w:rPr>
          <w:rFonts w:ascii="AQA Chevin Pro Light" w:hAnsi="AQA Chevin Pro Light"/>
          <w:szCs w:val="24"/>
        </w:rPr>
        <w:t>You are expected to use a calculator where appropriate</w:t>
      </w:r>
    </w:p>
    <w:p w14:paraId="04DF56DC" w14:textId="77777777" w:rsidR="002E7588" w:rsidRDefault="002E7588" w:rsidP="002E7588">
      <w:pPr>
        <w:spacing w:after="0" w:line="240" w:lineRule="auto"/>
        <w:rPr>
          <w:rFonts w:ascii="AQA Chevin Pro Light" w:hAnsi="AQA Chevin Pro Light"/>
          <w:szCs w:val="24"/>
        </w:rPr>
      </w:pPr>
    </w:p>
    <w:p w14:paraId="0713D818" w14:textId="77777777" w:rsidR="002E7588" w:rsidRPr="009559F3" w:rsidRDefault="002E7588" w:rsidP="002E7588">
      <w:pPr>
        <w:spacing w:after="0" w:line="240" w:lineRule="auto"/>
        <w:rPr>
          <w:rFonts w:ascii="AQA Chevin Pro Light" w:hAnsi="AQA Chevin Pro Light"/>
          <w:szCs w:val="24"/>
        </w:rPr>
      </w:pPr>
    </w:p>
    <w:p w14:paraId="1F55BD9A" w14:textId="77777777" w:rsidR="002E7588" w:rsidRDefault="002E7588" w:rsidP="002E7588">
      <w:pPr>
        <w:spacing w:line="240" w:lineRule="auto"/>
        <w:rPr>
          <w:rFonts w:ascii="AQA Chevin Pro Light" w:hAnsi="AQA Chevin Pro Light"/>
          <w:szCs w:val="24"/>
        </w:rPr>
      </w:pPr>
    </w:p>
    <w:p w14:paraId="37578F38" w14:textId="77777777" w:rsidR="002E7588" w:rsidRPr="00C57CD4" w:rsidRDefault="00310638" w:rsidP="00C57CD4">
      <w:pPr>
        <w:rPr>
          <w:rFonts w:ascii="Arial" w:hAnsi="Arial" w:cs="Arial"/>
          <w:sz w:val="16"/>
          <w:szCs w:val="16"/>
          <w:lang w:val="en-US"/>
        </w:rPr>
        <w:sectPr w:rsidR="002E7588" w:rsidRPr="00C57CD4" w:rsidSect="0087412A">
          <w:footerReference w:type="default" r:id="rId10"/>
          <w:pgSz w:w="11907" w:h="16839"/>
          <w:pgMar w:top="720" w:right="720" w:bottom="720" w:left="720" w:header="720" w:footer="0" w:gutter="0"/>
          <w:pgNumType w:start="1"/>
          <w:cols w:space="720"/>
          <w:noEndnote/>
          <w:docGrid w:linePitch="299"/>
        </w:sectPr>
      </w:pPr>
      <w:r>
        <w:rPr>
          <w:noProof/>
        </w:rPr>
        <w:pict w14:anchorId="183D4DBB">
          <v:shape id="Text Box 2" o:spid="_x0000_s1029" type="#_x0000_t202" style="position:absolute;margin-left:33.6pt;margin-top:13.95pt;width:488.25pt;height:103.5pt;z-index:251659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" strokeweight="2pt">
            <v:textbox style="mso-next-textbox:#Text Box 2">
              <w:txbxContent>
                <w:p w14:paraId="5C131724" w14:textId="77777777" w:rsidR="002E7588" w:rsidRPr="00737863" w:rsidRDefault="002E7588" w:rsidP="002E7588">
                  <w:pPr>
                    <w:spacing w:after="0" w:line="480" w:lineRule="auto"/>
                    <w:jc w:val="center"/>
                    <w:rPr>
                      <w:rFonts w:ascii="AQA Chevin Pro Light" w:hAnsi="AQA Chevin Pro Light"/>
                      <w:szCs w:val="24"/>
                    </w:rPr>
                  </w:pPr>
                  <w:r w:rsidRPr="00737863">
                    <w:rPr>
                      <w:rFonts w:ascii="AQA Chevin Pro Light" w:hAnsi="AQA Chevin Pro Light"/>
                      <w:szCs w:val="24"/>
                    </w:rPr>
                    <w:t>Please write clearly, in block capitals.</w:t>
                  </w:r>
                </w:p>
                <w:p w14:paraId="636B9BB7" w14:textId="77777777" w:rsidR="002E7588" w:rsidRPr="00737863" w:rsidRDefault="00410D90" w:rsidP="002E7588">
                  <w:pPr>
                    <w:spacing w:after="0" w:line="480" w:lineRule="auto"/>
                    <w:jc w:val="center"/>
                    <w:rPr>
                      <w:rFonts w:ascii="AQA Chevin Pro Light" w:hAnsi="AQA Chevin Pro Light"/>
                      <w:szCs w:val="24"/>
                    </w:rPr>
                  </w:pPr>
                  <w:r>
                    <w:rPr>
                      <w:rFonts w:ascii="AQA Chevin Pro Light" w:hAnsi="AQA Chevin Pro Light"/>
                      <w:szCs w:val="24"/>
                    </w:rPr>
                    <w:t>N</w:t>
                  </w:r>
                  <w:r w:rsidR="002E7588" w:rsidRPr="00737863">
                    <w:rPr>
                      <w:rFonts w:ascii="AQA Chevin Pro Light" w:hAnsi="AQA Chevin Pro Light"/>
                      <w:szCs w:val="24"/>
                    </w:rPr>
                    <w:t>ame _______________________________________________________________________</w:t>
                  </w:r>
                </w:p>
                <w:p w14:paraId="32419AF1" w14:textId="77777777" w:rsidR="002E7588" w:rsidRPr="00737863" w:rsidRDefault="00410D90" w:rsidP="002E7588">
                  <w:pPr>
                    <w:spacing w:after="0" w:line="480" w:lineRule="auto"/>
                    <w:jc w:val="center"/>
                    <w:rPr>
                      <w:rFonts w:ascii="AQA Chevin Pro Light" w:hAnsi="AQA Chevin Pro Light"/>
                      <w:szCs w:val="24"/>
                    </w:rPr>
                  </w:pPr>
                  <w:r>
                    <w:rPr>
                      <w:rFonts w:ascii="AQA Chevin Pro Light" w:hAnsi="AQA Chevin Pro Light"/>
                      <w:szCs w:val="24"/>
                    </w:rPr>
                    <w:t xml:space="preserve">Class </w:t>
                  </w:r>
                  <w:r w:rsidR="002E7588" w:rsidRPr="00737863">
                    <w:rPr>
                      <w:rFonts w:ascii="AQA Chevin Pro Light" w:hAnsi="AQA Chevin Pro Light"/>
                      <w:szCs w:val="24"/>
                    </w:rPr>
                    <w:t>____________________________________________________________________</w:t>
                  </w:r>
                </w:p>
                <w:p w14:paraId="19E1D2C4" w14:textId="77777777" w:rsidR="002E7588" w:rsidRPr="00737863" w:rsidRDefault="002E7588" w:rsidP="002E7588">
                  <w:pPr>
                    <w:spacing w:after="0" w:line="480" w:lineRule="auto"/>
                    <w:rPr>
                      <w:rFonts w:ascii="AQA Chevin Pro Light" w:hAnsi="AQA Chevin Pro Light"/>
                      <w:szCs w:val="24"/>
                    </w:rPr>
                  </w:pPr>
                  <w:r>
                    <w:rPr>
                      <w:rFonts w:ascii="AQA Chevin Pro Light" w:hAnsi="AQA Chevin Pro Light"/>
                      <w:szCs w:val="24"/>
                    </w:rPr>
                    <w:t xml:space="preserve">    </w:t>
                  </w:r>
                  <w:r w:rsidRPr="00737863">
                    <w:rPr>
                      <w:rFonts w:ascii="AQA Chevin Pro Light" w:hAnsi="AQA Chevin Pro Light"/>
                      <w:szCs w:val="24"/>
                    </w:rPr>
                    <w:t>Teacher _______________________________________________________________________</w:t>
                  </w:r>
                </w:p>
                <w:p w14:paraId="075F5A0F" w14:textId="77777777" w:rsidR="002E7588" w:rsidRPr="00C0762F" w:rsidRDefault="002E7588" w:rsidP="002E7588">
                  <w:pPr>
                    <w:spacing w:after="0" w:line="480" w:lineRule="auto"/>
                    <w:jc w:val="center"/>
                  </w:pPr>
                  <w:r w:rsidRPr="00737863">
                    <w:rPr>
                      <w:rFonts w:ascii="AQA Chevin Pro Light" w:hAnsi="AQA Chevin Pro Light"/>
                      <w:szCs w:val="24"/>
                    </w:rPr>
                    <w:t>Candidate signature______________________________________________________________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 w14:anchorId="02DBBB1B">
          <v:shape id="Text Box 57" o:spid="_x0000_s1030" type="#_x0000_t202" style="position:absolute;margin-left:418.95pt;margin-top:144.5pt;width:60.25pt;height:59.9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" filled="f" stroked="f">
            <v:path arrowok="t"/>
            <v:textbox style="mso-next-textbox:#Text Box 57;mso-fit-shape-to-text:t">
              <w:txbxContent>
                <w:p w14:paraId="7F524D50" w14:textId="77777777" w:rsidR="002E7588" w:rsidRPr="00737863" w:rsidRDefault="002E7588" w:rsidP="002E7588">
                  <w:pPr>
                    <w:spacing w:after="0"/>
                    <w:textAlignment w:val="baseline"/>
                    <w:rPr>
                      <w:rFonts w:ascii="AQA Chevin Pro Light" w:hAnsi="AQA Chevin Pro Light"/>
                      <w:b/>
                      <w:sz w:val="80"/>
                      <w:szCs w:val="80"/>
                    </w:rPr>
                  </w:pPr>
                  <w:r w:rsidRPr="00737863">
                    <w:rPr>
                      <w:rFonts w:ascii="AQA Chevin Pro Light" w:hAnsi="AQA Chevin Pro Light"/>
                      <w:b/>
                      <w:sz w:val="80"/>
                      <w:szCs w:val="80"/>
                    </w:rPr>
                    <w:t>%</w:t>
                  </w:r>
                </w:p>
              </w:txbxContent>
            </v:textbox>
          </v:shape>
        </w:pict>
      </w:r>
      <w:r>
        <w:rPr>
          <w:noProof/>
        </w:rPr>
        <w:pict w14:anchorId="42A5A8D1">
          <v:roundrect id="Rounded Rectangle 20" o:spid="_x0000_s1031" style="position:absolute;margin-left:394pt;margin-top:143.6pt;width:67.2pt;height:60pt;z-index:25166745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" filled="f" strokecolor="windowText" strokeweight="2pt">
            <v:stroke joinstyle="miter"/>
            <v:path arrowok="t"/>
          </v:roundrect>
        </w:pict>
      </w:r>
    </w:p>
    <w:p w14:paraId="351E1BC1" w14:textId="77777777" w:rsidR="000A5D03" w:rsidRPr="008648D7" w:rsidRDefault="00C57CD4" w:rsidP="00C57CD4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  <w:r w:rsidRPr="008648D7">
        <w:rPr>
          <w:rFonts w:cs="Calibri"/>
          <w:b/>
          <w:bCs/>
          <w:sz w:val="24"/>
          <w:szCs w:val="24"/>
          <w:lang w:val="en-US"/>
        </w:rPr>
        <w:lastRenderedPageBreak/>
        <w:t>Section 1: Energy.</w:t>
      </w:r>
    </w:p>
    <w:p w14:paraId="5F1B8EBB" w14:textId="77777777" w:rsidR="00C57CD4" w:rsidRPr="008648D7" w:rsidRDefault="00C57CD4" w:rsidP="00C57CD4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</w:p>
    <w:p w14:paraId="3F3F910C" w14:textId="77777777" w:rsidR="00C57CD4" w:rsidRPr="008648D7" w:rsidRDefault="00C57CD4" w:rsidP="00C57CD4">
      <w:pPr>
        <w:pStyle w:val="ListParagraph"/>
        <w:numPr>
          <w:ilvl w:val="0"/>
          <w:numId w:val="13"/>
        </w:numPr>
        <w:spacing w:line="259" w:lineRule="auto"/>
        <w:rPr>
          <w:rFonts w:cs="Calibri"/>
          <w:sz w:val="24"/>
          <w:szCs w:val="24"/>
        </w:rPr>
      </w:pPr>
      <w:r w:rsidRPr="008648D7">
        <w:rPr>
          <w:rFonts w:cs="Calibri"/>
          <w:sz w:val="24"/>
          <w:szCs w:val="24"/>
        </w:rPr>
        <w:t xml:space="preserve">Which of the below is the correct equation for kinetic energy? Circle the correct answer. </w:t>
      </w:r>
      <w:r w:rsidR="008648D7" w:rsidRPr="008648D7">
        <w:rPr>
          <w:rFonts w:cs="Calibri"/>
          <w:b/>
          <w:sz w:val="24"/>
          <w:szCs w:val="24"/>
        </w:rPr>
        <w:t>(1)</w:t>
      </w:r>
    </w:p>
    <w:p w14:paraId="04AC4F88" w14:textId="77777777" w:rsidR="00C57CD4" w:rsidRPr="008648D7" w:rsidRDefault="00C57CD4" w:rsidP="00C57CD4">
      <w:pPr>
        <w:pStyle w:val="ListParagraph"/>
        <w:spacing w:line="259" w:lineRule="auto"/>
        <w:ind w:left="360"/>
        <w:rPr>
          <w:rFonts w:cs="Calibri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  <w:gridCol w:w="2109"/>
      </w:tblGrid>
      <w:tr w:rsidR="00C57CD4" w:rsidRPr="008648D7" w14:paraId="6215A0CD" w14:textId="77777777" w:rsidTr="009900A2">
        <w:tc>
          <w:tcPr>
            <w:tcW w:w="2357" w:type="dxa"/>
          </w:tcPr>
          <w:p w14:paraId="6173C389" w14:textId="77777777" w:rsidR="00C57CD4" w:rsidRPr="008648D7" w:rsidRDefault="00C57CD4" w:rsidP="009900A2">
            <w:pPr>
              <w:pStyle w:val="ListParagraph"/>
              <w:numPr>
                <w:ilvl w:val="0"/>
                <w:numId w:val="1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k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0.5 x v</w:t>
            </w:r>
            <w:r w:rsidRPr="008648D7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56" w:type="dxa"/>
          </w:tcPr>
          <w:p w14:paraId="31214247" w14:textId="77777777" w:rsidR="00C57CD4" w:rsidRPr="008648D7" w:rsidRDefault="00C57CD4" w:rsidP="009900A2">
            <w:pPr>
              <w:pStyle w:val="ListParagraph"/>
              <w:numPr>
                <w:ilvl w:val="0"/>
                <w:numId w:val="1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k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m x v</w:t>
            </w:r>
            <w:r w:rsidRPr="008648D7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47" w:type="dxa"/>
          </w:tcPr>
          <w:p w14:paraId="63F859A9" w14:textId="77777777" w:rsidR="00C57CD4" w:rsidRPr="008648D7" w:rsidRDefault="00C57CD4" w:rsidP="009900A2">
            <w:pPr>
              <w:pStyle w:val="ListParagraph"/>
              <w:numPr>
                <w:ilvl w:val="0"/>
                <w:numId w:val="1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k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0.5 x m x v</w:t>
            </w:r>
            <w:r w:rsidRPr="008648D7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09" w:type="dxa"/>
          </w:tcPr>
          <w:p w14:paraId="49948741" w14:textId="77777777" w:rsidR="00C57CD4" w:rsidRPr="008648D7" w:rsidRDefault="00C57CD4" w:rsidP="009900A2">
            <w:pPr>
              <w:pStyle w:val="ListParagraph"/>
              <w:numPr>
                <w:ilvl w:val="0"/>
                <w:numId w:val="1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k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0.5 x m x v</w:t>
            </w:r>
          </w:p>
        </w:tc>
      </w:tr>
    </w:tbl>
    <w:p w14:paraId="72C6D0A8" w14:textId="77777777" w:rsidR="00C57CD4" w:rsidRPr="008648D7" w:rsidRDefault="00C57CD4" w:rsidP="00C57CD4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503FA45B" w14:textId="77777777" w:rsidR="00C57CD4" w:rsidRPr="008648D7" w:rsidRDefault="00C57CD4" w:rsidP="000A2EAE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are the units of energy? </w:t>
      </w:r>
      <w:r w:rsidRPr="008648D7">
        <w:rPr>
          <w:rFonts w:cs="Calibri"/>
          <w:sz w:val="24"/>
          <w:szCs w:val="24"/>
        </w:rPr>
        <w:t xml:space="preserve">Circle the correct answer. </w:t>
      </w:r>
      <w:r w:rsidR="008648D7" w:rsidRPr="008648D7">
        <w:rPr>
          <w:rFonts w:cs="Calibri"/>
          <w:b/>
          <w:sz w:val="24"/>
          <w:szCs w:val="24"/>
        </w:rPr>
        <w:t>(1)</w:t>
      </w:r>
    </w:p>
    <w:p w14:paraId="3491237B" w14:textId="77777777" w:rsidR="00C57CD4" w:rsidRPr="008648D7" w:rsidRDefault="00C57CD4" w:rsidP="00C57CD4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  <w:gridCol w:w="2109"/>
      </w:tblGrid>
      <w:tr w:rsidR="00C57CD4" w:rsidRPr="008648D7" w14:paraId="157652BC" w14:textId="77777777" w:rsidTr="009900A2">
        <w:tc>
          <w:tcPr>
            <w:tcW w:w="2357" w:type="dxa"/>
          </w:tcPr>
          <w:p w14:paraId="3F0AF927" w14:textId="77777777" w:rsidR="00C57CD4" w:rsidRPr="008648D7" w:rsidRDefault="00C57CD4" w:rsidP="009900A2">
            <w:pPr>
              <w:pStyle w:val="ListParagraph"/>
              <w:numPr>
                <w:ilvl w:val="0"/>
                <w:numId w:val="15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Joules (J)</w:t>
            </w:r>
          </w:p>
        </w:tc>
        <w:tc>
          <w:tcPr>
            <w:tcW w:w="2156" w:type="dxa"/>
          </w:tcPr>
          <w:p w14:paraId="23053459" w14:textId="77777777" w:rsidR="00C57CD4" w:rsidRPr="008648D7" w:rsidRDefault="00C57CD4" w:rsidP="009900A2">
            <w:pPr>
              <w:pStyle w:val="ListParagraph"/>
              <w:numPr>
                <w:ilvl w:val="0"/>
                <w:numId w:val="15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Watts (W)</w:t>
            </w:r>
          </w:p>
        </w:tc>
        <w:tc>
          <w:tcPr>
            <w:tcW w:w="2547" w:type="dxa"/>
          </w:tcPr>
          <w:p w14:paraId="19B5F262" w14:textId="77777777" w:rsidR="00C57CD4" w:rsidRPr="008648D7" w:rsidRDefault="00C57CD4" w:rsidP="009900A2">
            <w:pPr>
              <w:pStyle w:val="ListParagraph"/>
              <w:numPr>
                <w:ilvl w:val="0"/>
                <w:numId w:val="15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Amps (A)</w:t>
            </w:r>
          </w:p>
        </w:tc>
        <w:tc>
          <w:tcPr>
            <w:tcW w:w="2109" w:type="dxa"/>
          </w:tcPr>
          <w:p w14:paraId="742047FB" w14:textId="77777777" w:rsidR="00C57CD4" w:rsidRPr="008648D7" w:rsidRDefault="00C57CD4" w:rsidP="009900A2">
            <w:pPr>
              <w:pStyle w:val="ListParagraph"/>
              <w:numPr>
                <w:ilvl w:val="0"/>
                <w:numId w:val="15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Volts (V)</w:t>
            </w:r>
          </w:p>
        </w:tc>
      </w:tr>
    </w:tbl>
    <w:p w14:paraId="7750B529" w14:textId="77777777" w:rsidR="00C57CD4" w:rsidRPr="008648D7" w:rsidRDefault="00C57CD4" w:rsidP="00C57CD4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E42CEF1" w14:textId="77777777" w:rsidR="00C57CD4" w:rsidRPr="008648D7" w:rsidRDefault="00C57CD4" w:rsidP="00C57CD4">
      <w:pPr>
        <w:pStyle w:val="ListParagraph"/>
        <w:numPr>
          <w:ilvl w:val="0"/>
          <w:numId w:val="13"/>
        </w:numPr>
        <w:spacing w:line="259" w:lineRule="auto"/>
        <w:rPr>
          <w:rFonts w:cs="Calibri"/>
          <w:sz w:val="24"/>
          <w:szCs w:val="24"/>
        </w:rPr>
      </w:pPr>
      <w:r w:rsidRPr="008648D7">
        <w:rPr>
          <w:rFonts w:cs="Calibri"/>
          <w:sz w:val="24"/>
          <w:szCs w:val="24"/>
        </w:rPr>
        <w:t xml:space="preserve">Which of the below is the correct equation for gravitational potential energy? Circle the correct answer. </w:t>
      </w:r>
      <w:r w:rsidR="008648D7" w:rsidRPr="008648D7">
        <w:rPr>
          <w:rFonts w:cs="Calibri"/>
          <w:b/>
          <w:sz w:val="24"/>
          <w:szCs w:val="24"/>
        </w:rPr>
        <w:t>(1)</w:t>
      </w:r>
    </w:p>
    <w:p w14:paraId="1409E6DE" w14:textId="77777777" w:rsidR="00C57CD4" w:rsidRPr="008648D7" w:rsidRDefault="00C57CD4" w:rsidP="00C57CD4">
      <w:pPr>
        <w:pStyle w:val="ListParagraph"/>
        <w:spacing w:line="259" w:lineRule="auto"/>
        <w:ind w:left="360"/>
        <w:rPr>
          <w:rFonts w:cs="Calibri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137"/>
        <w:gridCol w:w="2573"/>
        <w:gridCol w:w="2105"/>
      </w:tblGrid>
      <w:tr w:rsidR="00C57CD4" w:rsidRPr="008648D7" w14:paraId="49B11E03" w14:textId="77777777" w:rsidTr="008648D7">
        <w:tc>
          <w:tcPr>
            <w:tcW w:w="2354" w:type="dxa"/>
          </w:tcPr>
          <w:p w14:paraId="5AEA9B1A" w14:textId="77777777" w:rsidR="00C57CD4" w:rsidRPr="008648D7" w:rsidRDefault="00C57CD4" w:rsidP="00C57CD4">
            <w:pPr>
              <w:pStyle w:val="ListParagraph"/>
              <w:numPr>
                <w:ilvl w:val="0"/>
                <w:numId w:val="16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p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m x g x h</w:t>
            </w:r>
          </w:p>
        </w:tc>
        <w:tc>
          <w:tcPr>
            <w:tcW w:w="2137" w:type="dxa"/>
          </w:tcPr>
          <w:p w14:paraId="754D2715" w14:textId="77777777" w:rsidR="00C57CD4" w:rsidRPr="008648D7" w:rsidRDefault="00C57CD4" w:rsidP="00C57CD4">
            <w:pPr>
              <w:pStyle w:val="ListParagraph"/>
              <w:numPr>
                <w:ilvl w:val="0"/>
                <w:numId w:val="16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p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m ÷ g x h</w:t>
            </w:r>
          </w:p>
        </w:tc>
        <w:tc>
          <w:tcPr>
            <w:tcW w:w="2573" w:type="dxa"/>
          </w:tcPr>
          <w:p w14:paraId="2BE14D63" w14:textId="77777777" w:rsidR="00C57CD4" w:rsidRPr="008648D7" w:rsidRDefault="00C57CD4" w:rsidP="00C57CD4">
            <w:pPr>
              <w:pStyle w:val="ListParagraph"/>
              <w:numPr>
                <w:ilvl w:val="0"/>
                <w:numId w:val="16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p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g x h</w:t>
            </w:r>
          </w:p>
        </w:tc>
        <w:tc>
          <w:tcPr>
            <w:tcW w:w="2105" w:type="dxa"/>
          </w:tcPr>
          <w:p w14:paraId="7D629312" w14:textId="77777777" w:rsidR="00C57CD4" w:rsidRPr="008648D7" w:rsidRDefault="00C57CD4" w:rsidP="00C57CD4">
            <w:pPr>
              <w:pStyle w:val="ListParagraph"/>
              <w:numPr>
                <w:ilvl w:val="0"/>
                <w:numId w:val="16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E</w:t>
            </w:r>
            <w:r w:rsidRPr="008648D7">
              <w:rPr>
                <w:rFonts w:cs="Calibri"/>
                <w:b/>
                <w:sz w:val="24"/>
                <w:szCs w:val="24"/>
                <w:vertAlign w:val="subscript"/>
              </w:rPr>
              <w:t>p</w:t>
            </w:r>
            <w:r w:rsidRPr="008648D7">
              <w:rPr>
                <w:rFonts w:cs="Calibri"/>
                <w:b/>
                <w:sz w:val="24"/>
                <w:szCs w:val="24"/>
              </w:rPr>
              <w:t xml:space="preserve"> = m x g </w:t>
            </w:r>
          </w:p>
        </w:tc>
      </w:tr>
    </w:tbl>
    <w:p w14:paraId="2AD93853" w14:textId="77777777" w:rsidR="00C57CD4" w:rsidRPr="008648D7" w:rsidRDefault="00C57CD4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A529CD2" w14:textId="77777777" w:rsidR="008648D7" w:rsidRPr="008648D7" w:rsidRDefault="008648D7" w:rsidP="008648D7">
      <w:pPr>
        <w:pStyle w:val="ListParagraph"/>
        <w:numPr>
          <w:ilvl w:val="0"/>
          <w:numId w:val="13"/>
        </w:numPr>
        <w:spacing w:line="259" w:lineRule="auto"/>
        <w:rPr>
          <w:rFonts w:cs="Calibri"/>
          <w:sz w:val="24"/>
          <w:szCs w:val="24"/>
        </w:rPr>
      </w:pPr>
      <w:r w:rsidRPr="008648D7">
        <w:rPr>
          <w:rFonts w:cs="Calibri"/>
          <w:sz w:val="24"/>
          <w:szCs w:val="24"/>
        </w:rPr>
        <w:t xml:space="preserve">Which of the below gives the correct equation for power? Circle the correct answer. </w:t>
      </w:r>
      <w:r w:rsidRPr="008648D7">
        <w:rPr>
          <w:rFonts w:cs="Calibri"/>
          <w:b/>
          <w:sz w:val="24"/>
          <w:szCs w:val="24"/>
        </w:rPr>
        <w:t>(1)</w:t>
      </w:r>
    </w:p>
    <w:p w14:paraId="7E5707DE" w14:textId="77777777" w:rsidR="008648D7" w:rsidRPr="008648D7" w:rsidRDefault="008648D7" w:rsidP="008648D7">
      <w:pPr>
        <w:pStyle w:val="ListParagraph"/>
        <w:spacing w:line="259" w:lineRule="auto"/>
        <w:ind w:left="360"/>
        <w:rPr>
          <w:rFonts w:cs="Calibri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137"/>
        <w:gridCol w:w="2573"/>
        <w:gridCol w:w="2105"/>
      </w:tblGrid>
      <w:tr w:rsidR="008648D7" w:rsidRPr="008648D7" w14:paraId="0427E4D4" w14:textId="77777777" w:rsidTr="008648D7">
        <w:tc>
          <w:tcPr>
            <w:tcW w:w="2354" w:type="dxa"/>
          </w:tcPr>
          <w:p w14:paraId="6BD5B8D8" w14:textId="77777777" w:rsidR="008648D7" w:rsidRPr="008648D7" w:rsidRDefault="008648D7" w:rsidP="008648D7">
            <w:pPr>
              <w:pStyle w:val="ListParagraph"/>
              <w:numPr>
                <w:ilvl w:val="0"/>
                <w:numId w:val="17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P = E x t</w:t>
            </w:r>
          </w:p>
        </w:tc>
        <w:tc>
          <w:tcPr>
            <w:tcW w:w="2137" w:type="dxa"/>
          </w:tcPr>
          <w:p w14:paraId="01213793" w14:textId="77777777" w:rsidR="008648D7" w:rsidRPr="008648D7" w:rsidRDefault="008648D7" w:rsidP="008648D7">
            <w:pPr>
              <w:pStyle w:val="ListParagraph"/>
              <w:numPr>
                <w:ilvl w:val="0"/>
                <w:numId w:val="17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P = E x t</w:t>
            </w:r>
            <w:r w:rsidRPr="008648D7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73" w:type="dxa"/>
          </w:tcPr>
          <w:p w14:paraId="725DB4AD" w14:textId="77777777" w:rsidR="008648D7" w:rsidRPr="008648D7" w:rsidRDefault="008648D7" w:rsidP="008648D7">
            <w:pPr>
              <w:pStyle w:val="ListParagraph"/>
              <w:numPr>
                <w:ilvl w:val="0"/>
                <w:numId w:val="17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P = 0.5 x E</w:t>
            </w:r>
            <w:r w:rsidRPr="008648D7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05" w:type="dxa"/>
          </w:tcPr>
          <w:p w14:paraId="0FE94C7C" w14:textId="77777777" w:rsidR="008648D7" w:rsidRPr="008648D7" w:rsidRDefault="008648D7" w:rsidP="008648D7">
            <w:pPr>
              <w:pStyle w:val="ListParagraph"/>
              <w:numPr>
                <w:ilvl w:val="0"/>
                <w:numId w:val="17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P = E ÷ t</w:t>
            </w:r>
          </w:p>
        </w:tc>
      </w:tr>
    </w:tbl>
    <w:p w14:paraId="098239D6" w14:textId="77777777" w:rsidR="008648D7" w:rsidRPr="008648D7" w:rsidRDefault="008648D7" w:rsidP="008648D7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63F18FA5" w14:textId="77777777" w:rsidR="008648D7" w:rsidRPr="008648D7" w:rsidRDefault="008648D7" w:rsidP="008648D7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are the units of power? </w:t>
      </w:r>
      <w:r w:rsidRPr="008648D7">
        <w:rPr>
          <w:rFonts w:cs="Calibri"/>
          <w:sz w:val="24"/>
          <w:szCs w:val="24"/>
        </w:rPr>
        <w:t xml:space="preserve">Circle the correct answer. </w:t>
      </w:r>
      <w:r w:rsidRPr="008648D7">
        <w:rPr>
          <w:rFonts w:cs="Calibri"/>
          <w:b/>
          <w:sz w:val="24"/>
          <w:szCs w:val="24"/>
        </w:rPr>
        <w:t>(1)</w:t>
      </w:r>
    </w:p>
    <w:p w14:paraId="4520A307" w14:textId="77777777" w:rsidR="008648D7" w:rsidRPr="008648D7" w:rsidRDefault="008648D7" w:rsidP="008648D7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  <w:gridCol w:w="2109"/>
      </w:tblGrid>
      <w:tr w:rsidR="008648D7" w:rsidRPr="008648D7" w14:paraId="41FF03D6" w14:textId="77777777" w:rsidTr="009900A2">
        <w:tc>
          <w:tcPr>
            <w:tcW w:w="2357" w:type="dxa"/>
          </w:tcPr>
          <w:p w14:paraId="101B2793" w14:textId="77777777" w:rsidR="008648D7" w:rsidRPr="008648D7" w:rsidRDefault="008648D7" w:rsidP="008648D7">
            <w:pPr>
              <w:pStyle w:val="ListParagraph"/>
              <w:numPr>
                <w:ilvl w:val="0"/>
                <w:numId w:val="18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Joules (J)</w:t>
            </w:r>
          </w:p>
        </w:tc>
        <w:tc>
          <w:tcPr>
            <w:tcW w:w="2156" w:type="dxa"/>
          </w:tcPr>
          <w:p w14:paraId="7CC9F8AF" w14:textId="77777777" w:rsidR="008648D7" w:rsidRPr="008648D7" w:rsidRDefault="008648D7" w:rsidP="008648D7">
            <w:pPr>
              <w:pStyle w:val="ListParagraph"/>
              <w:numPr>
                <w:ilvl w:val="0"/>
                <w:numId w:val="18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Watts (W)</w:t>
            </w:r>
          </w:p>
        </w:tc>
        <w:tc>
          <w:tcPr>
            <w:tcW w:w="2547" w:type="dxa"/>
          </w:tcPr>
          <w:p w14:paraId="6B5639F2" w14:textId="77777777" w:rsidR="008648D7" w:rsidRPr="008648D7" w:rsidRDefault="008648D7" w:rsidP="008648D7">
            <w:pPr>
              <w:pStyle w:val="ListParagraph"/>
              <w:numPr>
                <w:ilvl w:val="0"/>
                <w:numId w:val="18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Amps (A)</w:t>
            </w:r>
          </w:p>
        </w:tc>
        <w:tc>
          <w:tcPr>
            <w:tcW w:w="2109" w:type="dxa"/>
          </w:tcPr>
          <w:p w14:paraId="65F9FA2A" w14:textId="77777777" w:rsidR="008648D7" w:rsidRPr="008648D7" w:rsidRDefault="008648D7" w:rsidP="008648D7">
            <w:pPr>
              <w:pStyle w:val="ListParagraph"/>
              <w:numPr>
                <w:ilvl w:val="0"/>
                <w:numId w:val="18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8648D7">
              <w:rPr>
                <w:rFonts w:cs="Calibri"/>
                <w:b/>
                <w:sz w:val="24"/>
                <w:szCs w:val="24"/>
              </w:rPr>
              <w:t>Volts (V)</w:t>
            </w:r>
          </w:p>
        </w:tc>
      </w:tr>
    </w:tbl>
    <w:p w14:paraId="6F42F5C4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6DB55EA" w14:textId="77777777" w:rsidR="008648D7" w:rsidRPr="008648D7" w:rsidRDefault="008648D7" w:rsidP="008648D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type of energy does food store? </w:t>
      </w:r>
      <w:r w:rsidRPr="008648D7">
        <w:rPr>
          <w:rFonts w:cs="Calibri"/>
          <w:b/>
          <w:bCs/>
          <w:sz w:val="24"/>
          <w:szCs w:val="24"/>
          <w:lang w:val="en-US"/>
        </w:rPr>
        <w:t>(1)</w:t>
      </w:r>
    </w:p>
    <w:p w14:paraId="577BD9A2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4558FDC8" w14:textId="77777777" w:rsidR="008648D7" w:rsidRPr="008648D7" w:rsidRDefault="008648D7" w:rsidP="008648D7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020CCB02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FD4CE0A" w14:textId="77777777" w:rsidR="008648D7" w:rsidRPr="008648D7" w:rsidRDefault="008648D7" w:rsidP="008648D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is the principle of conservation of energy? </w:t>
      </w:r>
      <w:r w:rsidRPr="008648D7">
        <w:rPr>
          <w:rFonts w:cs="Calibri"/>
          <w:b/>
          <w:bCs/>
          <w:sz w:val="24"/>
          <w:szCs w:val="24"/>
          <w:lang w:val="en-US"/>
        </w:rPr>
        <w:t>(1)</w:t>
      </w:r>
    </w:p>
    <w:p w14:paraId="61F125F5" w14:textId="77777777" w:rsidR="008648D7" w:rsidRPr="008648D7" w:rsidRDefault="008648D7" w:rsidP="00C57CD4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B4A0E0E" w14:textId="77777777" w:rsidR="008648D7" w:rsidRPr="008648D7" w:rsidRDefault="008648D7" w:rsidP="00C57CD4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30A180F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549E3B9" w14:textId="77777777" w:rsidR="008648D7" w:rsidRPr="008648D7" w:rsidRDefault="008648D7" w:rsidP="008648D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is the definition of specific heat capacity? </w:t>
      </w:r>
      <w:r w:rsidRPr="008648D7">
        <w:rPr>
          <w:rFonts w:cs="Calibri"/>
          <w:b/>
          <w:bCs/>
          <w:sz w:val="24"/>
          <w:szCs w:val="24"/>
          <w:lang w:val="en-US"/>
        </w:rPr>
        <w:t>(2)</w:t>
      </w:r>
    </w:p>
    <w:p w14:paraId="4EB1F5BD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1C2D4315" w14:textId="77777777" w:rsidR="008648D7" w:rsidRPr="008648D7" w:rsidRDefault="008648D7" w:rsidP="008648D7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0F7333EE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19BE6E2" w14:textId="77777777" w:rsidR="008648D7" w:rsidRPr="008648D7" w:rsidRDefault="008648D7" w:rsidP="008648D7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4F5597F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3773E78" w14:textId="77777777" w:rsidR="008648D7" w:rsidRPr="008648D7" w:rsidRDefault="008648D7" w:rsidP="008648D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What is the difference between a renewable and a non-renewable energy resource? </w:t>
      </w:r>
      <w:r w:rsidRPr="008648D7">
        <w:rPr>
          <w:rFonts w:cs="Calibri"/>
          <w:b/>
          <w:bCs/>
          <w:sz w:val="24"/>
          <w:szCs w:val="24"/>
          <w:lang w:val="en-US"/>
        </w:rPr>
        <w:t>(1)</w:t>
      </w:r>
    </w:p>
    <w:p w14:paraId="00A45990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C0CA63B" w14:textId="77777777" w:rsidR="008648D7" w:rsidRPr="008648D7" w:rsidRDefault="008648D7" w:rsidP="008648D7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C51F2C3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EDAF329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0AF614F" w14:textId="77777777" w:rsidR="008648D7" w:rsidRPr="008648D7" w:rsidRDefault="008648D7" w:rsidP="008648D7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8648D7">
        <w:rPr>
          <w:rFonts w:cs="Calibri"/>
          <w:bCs/>
          <w:sz w:val="24"/>
          <w:szCs w:val="24"/>
          <w:lang w:val="en-US"/>
        </w:rPr>
        <w:t xml:space="preserve">Name two non-renewable energy resources and two renewable energy resources. </w:t>
      </w:r>
      <w:r w:rsidRPr="008648D7">
        <w:rPr>
          <w:rFonts w:cs="Calibri"/>
          <w:b/>
          <w:bCs/>
          <w:sz w:val="24"/>
          <w:szCs w:val="24"/>
          <w:lang w:val="en-US"/>
        </w:rPr>
        <w:t>(2)</w:t>
      </w:r>
    </w:p>
    <w:p w14:paraId="5334DF73" w14:textId="77777777" w:rsidR="008648D7" w:rsidRP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876"/>
        <w:gridCol w:w="4903"/>
      </w:tblGrid>
      <w:tr w:rsidR="008648D7" w:rsidRPr="008648D7" w14:paraId="247CC92D" w14:textId="77777777" w:rsidTr="00B35BAF">
        <w:tc>
          <w:tcPr>
            <w:tcW w:w="4876" w:type="dxa"/>
            <w:shd w:val="clear" w:color="auto" w:fill="D9D9D9" w:themeFill="background1" w:themeFillShade="D9"/>
          </w:tcPr>
          <w:p w14:paraId="2E6D311F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jc w:val="center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 w:rsidRPr="008648D7">
              <w:rPr>
                <w:rFonts w:cs="Calibri"/>
                <w:b/>
                <w:bCs/>
                <w:sz w:val="24"/>
                <w:szCs w:val="24"/>
                <w:lang w:val="en-US"/>
              </w:rPr>
              <w:t>Renewable</w:t>
            </w:r>
          </w:p>
        </w:tc>
        <w:tc>
          <w:tcPr>
            <w:tcW w:w="4903" w:type="dxa"/>
            <w:shd w:val="clear" w:color="auto" w:fill="D9D9D9" w:themeFill="background1" w:themeFillShade="D9"/>
          </w:tcPr>
          <w:p w14:paraId="2E022CC8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jc w:val="center"/>
              <w:rPr>
                <w:rFonts w:cs="Calibri"/>
                <w:b/>
                <w:bCs/>
                <w:sz w:val="24"/>
                <w:szCs w:val="24"/>
                <w:lang w:val="en-US"/>
              </w:rPr>
            </w:pPr>
            <w:r w:rsidRPr="008648D7">
              <w:rPr>
                <w:rFonts w:cs="Calibri"/>
                <w:b/>
                <w:bCs/>
                <w:sz w:val="24"/>
                <w:szCs w:val="24"/>
                <w:lang w:val="en-US"/>
              </w:rPr>
              <w:t>Non-Renewable</w:t>
            </w:r>
          </w:p>
        </w:tc>
      </w:tr>
      <w:tr w:rsidR="008648D7" w:rsidRPr="008648D7" w14:paraId="4A733DAF" w14:textId="77777777" w:rsidTr="00B35BAF">
        <w:tc>
          <w:tcPr>
            <w:tcW w:w="4876" w:type="dxa"/>
          </w:tcPr>
          <w:p w14:paraId="623E98FD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cs="Calibri"/>
                <w:bCs/>
                <w:sz w:val="56"/>
                <w:szCs w:val="24"/>
                <w:lang w:val="en-US"/>
              </w:rPr>
            </w:pPr>
          </w:p>
        </w:tc>
        <w:tc>
          <w:tcPr>
            <w:tcW w:w="4903" w:type="dxa"/>
          </w:tcPr>
          <w:p w14:paraId="1680135B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cs="Calibri"/>
                <w:bCs/>
                <w:sz w:val="56"/>
                <w:szCs w:val="24"/>
                <w:lang w:val="en-US"/>
              </w:rPr>
            </w:pPr>
          </w:p>
        </w:tc>
      </w:tr>
      <w:tr w:rsidR="008648D7" w:rsidRPr="008648D7" w14:paraId="7D0417AE" w14:textId="77777777" w:rsidTr="00B35BAF">
        <w:tc>
          <w:tcPr>
            <w:tcW w:w="4876" w:type="dxa"/>
          </w:tcPr>
          <w:p w14:paraId="4212422F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cs="Calibri"/>
                <w:bCs/>
                <w:sz w:val="56"/>
                <w:szCs w:val="24"/>
                <w:lang w:val="en-US"/>
              </w:rPr>
            </w:pPr>
          </w:p>
        </w:tc>
        <w:tc>
          <w:tcPr>
            <w:tcW w:w="4903" w:type="dxa"/>
          </w:tcPr>
          <w:p w14:paraId="5181D639" w14:textId="77777777" w:rsidR="008648D7" w:rsidRPr="008648D7" w:rsidRDefault="008648D7" w:rsidP="008648D7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cs="Calibri"/>
                <w:bCs/>
                <w:sz w:val="56"/>
                <w:szCs w:val="24"/>
                <w:lang w:val="en-US"/>
              </w:rPr>
            </w:pPr>
          </w:p>
        </w:tc>
      </w:tr>
    </w:tbl>
    <w:p w14:paraId="210D5949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</w:p>
    <w:p w14:paraId="18270EBA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  <w:r w:rsidRPr="00B35BAF">
        <w:rPr>
          <w:rFonts w:cs="Calibri"/>
          <w:b/>
          <w:bCs/>
          <w:sz w:val="24"/>
          <w:szCs w:val="24"/>
          <w:lang w:val="en-US"/>
        </w:rPr>
        <w:t xml:space="preserve">Section </w:t>
      </w:r>
      <w:r>
        <w:rPr>
          <w:rFonts w:cs="Calibri"/>
          <w:b/>
          <w:bCs/>
          <w:sz w:val="24"/>
          <w:szCs w:val="24"/>
          <w:lang w:val="en-US"/>
        </w:rPr>
        <w:t>2</w:t>
      </w:r>
      <w:r w:rsidRPr="00B35BAF">
        <w:rPr>
          <w:rFonts w:cs="Calibri"/>
          <w:b/>
          <w:bCs/>
          <w:sz w:val="24"/>
          <w:szCs w:val="24"/>
          <w:lang w:val="en-US"/>
        </w:rPr>
        <w:t>: E</w:t>
      </w:r>
      <w:r>
        <w:rPr>
          <w:rFonts w:cs="Calibri"/>
          <w:b/>
          <w:bCs/>
          <w:sz w:val="24"/>
          <w:szCs w:val="24"/>
          <w:lang w:val="en-US"/>
        </w:rPr>
        <w:t>lectricity</w:t>
      </w:r>
      <w:r w:rsidRPr="00B35BAF">
        <w:rPr>
          <w:rFonts w:cs="Calibri"/>
          <w:b/>
          <w:bCs/>
          <w:sz w:val="24"/>
          <w:szCs w:val="24"/>
          <w:lang w:val="en-US"/>
        </w:rPr>
        <w:t>.</w:t>
      </w:r>
    </w:p>
    <w:p w14:paraId="2D6CBACE" w14:textId="77777777" w:rsidR="00B35BAF" w:rsidRP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</w:p>
    <w:p w14:paraId="3F474462" w14:textId="77777777" w:rsidR="00B35BAF" w:rsidRPr="00B35BAF" w:rsidRDefault="00B35BAF" w:rsidP="00B35BAF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B35BAF">
        <w:rPr>
          <w:rFonts w:cs="Calibri"/>
          <w:bCs/>
          <w:sz w:val="24"/>
          <w:szCs w:val="24"/>
          <w:lang w:val="en-US"/>
        </w:rPr>
        <w:t xml:space="preserve">What are the units of </w:t>
      </w:r>
      <w:r>
        <w:rPr>
          <w:rFonts w:cs="Calibri"/>
          <w:bCs/>
          <w:sz w:val="24"/>
          <w:szCs w:val="24"/>
          <w:lang w:val="en-US"/>
        </w:rPr>
        <w:t>current</w:t>
      </w:r>
      <w:r w:rsidRPr="00B35BAF">
        <w:rPr>
          <w:rFonts w:cs="Calibri"/>
          <w:bCs/>
          <w:sz w:val="24"/>
          <w:szCs w:val="24"/>
          <w:lang w:val="en-US"/>
        </w:rPr>
        <w:t xml:space="preserve">? </w:t>
      </w:r>
      <w:r w:rsidRPr="00B35BAF">
        <w:rPr>
          <w:rFonts w:cs="Calibri"/>
          <w:sz w:val="24"/>
          <w:szCs w:val="24"/>
        </w:rPr>
        <w:t xml:space="preserve">Circle the correct answer. </w:t>
      </w:r>
      <w:r w:rsidRPr="00B35BAF">
        <w:rPr>
          <w:rFonts w:cs="Calibri"/>
          <w:b/>
          <w:sz w:val="24"/>
          <w:szCs w:val="24"/>
        </w:rPr>
        <w:t>(1)</w:t>
      </w:r>
    </w:p>
    <w:p w14:paraId="2C172B62" w14:textId="77777777" w:rsidR="00B35BAF" w:rsidRPr="00B35BAF" w:rsidRDefault="00B35BAF" w:rsidP="00B35BAF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  <w:gridCol w:w="2109"/>
      </w:tblGrid>
      <w:tr w:rsidR="00B35BAF" w:rsidRPr="00B35BAF" w14:paraId="0B87D62B" w14:textId="77777777" w:rsidTr="009900A2">
        <w:tc>
          <w:tcPr>
            <w:tcW w:w="2357" w:type="dxa"/>
          </w:tcPr>
          <w:p w14:paraId="0FE828E5" w14:textId="77777777" w:rsidR="00B35BAF" w:rsidRPr="00B35BAF" w:rsidRDefault="00B35BAF" w:rsidP="00B35BAF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Coulombs</w:t>
            </w:r>
            <w:r w:rsidRPr="00B35BAF">
              <w:rPr>
                <w:rFonts w:cs="Calibri"/>
                <w:b/>
                <w:sz w:val="24"/>
                <w:szCs w:val="24"/>
              </w:rPr>
              <w:t xml:space="preserve"> (</w:t>
            </w:r>
            <w:r>
              <w:rPr>
                <w:rFonts w:cs="Calibri"/>
                <w:b/>
                <w:sz w:val="24"/>
                <w:szCs w:val="24"/>
              </w:rPr>
              <w:t>C</w:t>
            </w:r>
            <w:r w:rsidRPr="00B35BAF">
              <w:rPr>
                <w:rFonts w:cs="Calibri"/>
                <w:b/>
                <w:sz w:val="24"/>
                <w:szCs w:val="24"/>
              </w:rPr>
              <w:t>)</w:t>
            </w:r>
          </w:p>
        </w:tc>
        <w:tc>
          <w:tcPr>
            <w:tcW w:w="2156" w:type="dxa"/>
          </w:tcPr>
          <w:p w14:paraId="587587F2" w14:textId="77777777" w:rsidR="00B35BAF" w:rsidRPr="00B35BAF" w:rsidRDefault="00B35BAF" w:rsidP="00B35BAF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B35BAF">
              <w:rPr>
                <w:rFonts w:cs="Calibri"/>
                <w:b/>
                <w:sz w:val="24"/>
                <w:szCs w:val="24"/>
              </w:rPr>
              <w:t>Watts (W)</w:t>
            </w:r>
          </w:p>
        </w:tc>
        <w:tc>
          <w:tcPr>
            <w:tcW w:w="2547" w:type="dxa"/>
          </w:tcPr>
          <w:p w14:paraId="2FED35F1" w14:textId="77777777" w:rsidR="00B35BAF" w:rsidRPr="00B35BAF" w:rsidRDefault="00B35BAF" w:rsidP="00B35BAF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B35BAF">
              <w:rPr>
                <w:rFonts w:cs="Calibri"/>
                <w:b/>
                <w:sz w:val="24"/>
                <w:szCs w:val="24"/>
              </w:rPr>
              <w:t>Amps (A)</w:t>
            </w:r>
          </w:p>
        </w:tc>
        <w:tc>
          <w:tcPr>
            <w:tcW w:w="2109" w:type="dxa"/>
          </w:tcPr>
          <w:p w14:paraId="3A3B2F06" w14:textId="77777777" w:rsidR="00B35BAF" w:rsidRPr="00B35BAF" w:rsidRDefault="00B35BAF" w:rsidP="00B35BAF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B35BAF">
              <w:rPr>
                <w:rFonts w:cs="Calibri"/>
                <w:b/>
                <w:sz w:val="24"/>
                <w:szCs w:val="24"/>
              </w:rPr>
              <w:t>Volts (V)</w:t>
            </w:r>
          </w:p>
        </w:tc>
      </w:tr>
    </w:tbl>
    <w:p w14:paraId="752FF30E" w14:textId="77777777" w:rsidR="008648D7" w:rsidRDefault="008648D7" w:rsidP="008648D7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ascii="Arial" w:hAnsi="Arial" w:cs="Arial"/>
          <w:bCs/>
          <w:sz w:val="20"/>
          <w:szCs w:val="20"/>
          <w:lang w:val="en-US"/>
        </w:rPr>
      </w:pPr>
    </w:p>
    <w:p w14:paraId="4B8C4C35" w14:textId="77777777" w:rsidR="00B35BAF" w:rsidRPr="00B35BAF" w:rsidRDefault="00B35BAF" w:rsidP="00B35BAF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 w:rsidRPr="00021CDC">
        <w:rPr>
          <w:sz w:val="24"/>
        </w:rPr>
        <w:t xml:space="preserve">Which of the below gives the correct equation for </w:t>
      </w:r>
      <w:r>
        <w:rPr>
          <w:sz w:val="24"/>
        </w:rPr>
        <w:t>potential difference</w:t>
      </w:r>
      <w:r w:rsidRPr="00021CDC">
        <w:rPr>
          <w:sz w:val="24"/>
        </w:rPr>
        <w:t xml:space="preserve"> (Ohm’s law)?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60546B4A" w14:textId="77777777" w:rsidR="00B35BAF" w:rsidRPr="00021CDC" w:rsidRDefault="00B35BAF" w:rsidP="00B35BAF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B35BAF" w:rsidRPr="00021CDC" w14:paraId="07E3A910" w14:textId="77777777" w:rsidTr="00B35BAF">
        <w:tc>
          <w:tcPr>
            <w:tcW w:w="2354" w:type="dxa"/>
          </w:tcPr>
          <w:p w14:paraId="21A4CE27" w14:textId="77777777" w:rsidR="00B35BAF" w:rsidRPr="00021CDC" w:rsidRDefault="00B35BAF" w:rsidP="00B35BAF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V = I x R</w:t>
            </w:r>
          </w:p>
        </w:tc>
        <w:tc>
          <w:tcPr>
            <w:tcW w:w="2355" w:type="dxa"/>
          </w:tcPr>
          <w:p w14:paraId="4A856098" w14:textId="77777777" w:rsidR="00B35BAF" w:rsidRPr="00021CDC" w:rsidRDefault="00B35BAF" w:rsidP="00B35BAF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V = I ÷ R</w:t>
            </w:r>
          </w:p>
        </w:tc>
        <w:tc>
          <w:tcPr>
            <w:tcW w:w="2355" w:type="dxa"/>
          </w:tcPr>
          <w:p w14:paraId="79D78A6C" w14:textId="77777777" w:rsidR="00B35BAF" w:rsidRPr="00021CDC" w:rsidRDefault="00B35BAF" w:rsidP="00B35BAF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V = I</w:t>
            </w:r>
            <w:r w:rsidRPr="00021CDC">
              <w:rPr>
                <w:b/>
                <w:sz w:val="24"/>
                <w:vertAlign w:val="superscript"/>
              </w:rPr>
              <w:t>2</w:t>
            </w:r>
            <w:r w:rsidRPr="00021CDC">
              <w:rPr>
                <w:b/>
                <w:sz w:val="24"/>
              </w:rPr>
              <w:t xml:space="preserve"> x R</w:t>
            </w:r>
          </w:p>
        </w:tc>
        <w:tc>
          <w:tcPr>
            <w:tcW w:w="2105" w:type="dxa"/>
          </w:tcPr>
          <w:p w14:paraId="5CE63DF4" w14:textId="77777777" w:rsidR="00B35BAF" w:rsidRPr="00021CDC" w:rsidRDefault="00B35BAF" w:rsidP="00B35BAF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V = I x R</w:t>
            </w:r>
            <w:r w:rsidRPr="00021CDC">
              <w:rPr>
                <w:b/>
                <w:sz w:val="24"/>
                <w:vertAlign w:val="superscript"/>
              </w:rPr>
              <w:t>2</w:t>
            </w:r>
          </w:p>
        </w:tc>
      </w:tr>
    </w:tbl>
    <w:p w14:paraId="43D9821C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0A6147F6" w14:textId="77777777" w:rsidR="00B35BAF" w:rsidRDefault="00B35BAF" w:rsidP="00B35BAF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 w:rsidRPr="00021CDC">
        <w:rPr>
          <w:sz w:val="24"/>
        </w:rPr>
        <w:t>Which of the below gives the correct equation for power?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51126F66" w14:textId="77777777" w:rsidR="00B35BAF" w:rsidRPr="00021CDC" w:rsidRDefault="00B35BAF" w:rsidP="00B35BAF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B35BAF" w:rsidRPr="00021CDC" w14:paraId="7BDFD28D" w14:textId="77777777" w:rsidTr="00B35BAF">
        <w:tc>
          <w:tcPr>
            <w:tcW w:w="2354" w:type="dxa"/>
          </w:tcPr>
          <w:p w14:paraId="4B487D63" w14:textId="77777777" w:rsidR="00B35BAF" w:rsidRPr="00021CDC" w:rsidRDefault="00B35BAF" w:rsidP="00B35BAF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P = I x V</w:t>
            </w:r>
          </w:p>
        </w:tc>
        <w:tc>
          <w:tcPr>
            <w:tcW w:w="2355" w:type="dxa"/>
          </w:tcPr>
          <w:p w14:paraId="36FF16EE" w14:textId="77777777" w:rsidR="00B35BAF" w:rsidRPr="00021CDC" w:rsidRDefault="00B35BAF" w:rsidP="00B35BAF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P = I ÷ V</w:t>
            </w:r>
          </w:p>
        </w:tc>
        <w:tc>
          <w:tcPr>
            <w:tcW w:w="2355" w:type="dxa"/>
          </w:tcPr>
          <w:p w14:paraId="731F8BBD" w14:textId="77777777" w:rsidR="00B35BAF" w:rsidRPr="00021CDC" w:rsidRDefault="00B35BAF" w:rsidP="00B35BAF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P = I</w:t>
            </w:r>
            <w:r w:rsidRPr="00021CDC">
              <w:rPr>
                <w:b/>
                <w:sz w:val="24"/>
                <w:vertAlign w:val="superscript"/>
              </w:rPr>
              <w:t>2</w:t>
            </w:r>
            <w:r w:rsidRPr="00021CDC">
              <w:rPr>
                <w:b/>
                <w:sz w:val="24"/>
              </w:rPr>
              <w:t xml:space="preserve"> x V</w:t>
            </w:r>
          </w:p>
        </w:tc>
        <w:tc>
          <w:tcPr>
            <w:tcW w:w="2105" w:type="dxa"/>
          </w:tcPr>
          <w:p w14:paraId="1C40C55A" w14:textId="77777777" w:rsidR="00B35BAF" w:rsidRPr="00021CDC" w:rsidRDefault="00B35BAF" w:rsidP="00B35BAF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b/>
                <w:sz w:val="24"/>
              </w:rPr>
            </w:pPr>
            <w:r w:rsidRPr="00021CDC">
              <w:rPr>
                <w:b/>
                <w:sz w:val="24"/>
              </w:rPr>
              <w:t>P = I x V</w:t>
            </w:r>
            <w:r w:rsidRPr="00021CDC">
              <w:rPr>
                <w:b/>
                <w:sz w:val="24"/>
                <w:vertAlign w:val="superscript"/>
              </w:rPr>
              <w:t>2</w:t>
            </w:r>
          </w:p>
        </w:tc>
      </w:tr>
    </w:tbl>
    <w:p w14:paraId="549D68A7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35C4AB35" w14:textId="77777777" w:rsidR="00B35BAF" w:rsidRPr="00B35BAF" w:rsidRDefault="00B35BAF" w:rsidP="00B35BA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B35BAF">
        <w:rPr>
          <w:rFonts w:cs="Calibri"/>
          <w:bCs/>
          <w:sz w:val="24"/>
          <w:szCs w:val="24"/>
          <w:lang w:val="en-US"/>
        </w:rPr>
        <w:t xml:space="preserve">Which is the correct colour for the live wire in a domestic plug? </w:t>
      </w:r>
      <w:r w:rsidRPr="00B35BAF">
        <w:rPr>
          <w:rFonts w:cs="Calibri"/>
          <w:sz w:val="24"/>
          <w:szCs w:val="24"/>
        </w:rPr>
        <w:t xml:space="preserve">Circle the correct answer. </w:t>
      </w:r>
      <w:r w:rsidRPr="00B35BAF">
        <w:rPr>
          <w:rFonts w:cs="Calibri"/>
          <w:b/>
          <w:bCs/>
          <w:sz w:val="24"/>
          <w:szCs w:val="24"/>
          <w:lang w:val="en-US"/>
        </w:rPr>
        <w:t>(1)</w:t>
      </w:r>
    </w:p>
    <w:p w14:paraId="54E8D03E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B35BAF" w:rsidRPr="00021CDC" w14:paraId="2AD89ACD" w14:textId="77777777" w:rsidTr="009900A2">
        <w:tc>
          <w:tcPr>
            <w:tcW w:w="2354" w:type="dxa"/>
          </w:tcPr>
          <w:p w14:paraId="0289B903" w14:textId="77777777" w:rsidR="00B35BAF" w:rsidRPr="00021CDC" w:rsidRDefault="00B35BAF" w:rsidP="00B35BAF">
            <w:pPr>
              <w:pStyle w:val="ListParagraph"/>
              <w:numPr>
                <w:ilvl w:val="0"/>
                <w:numId w:val="2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Brown</w:t>
            </w:r>
          </w:p>
        </w:tc>
        <w:tc>
          <w:tcPr>
            <w:tcW w:w="2355" w:type="dxa"/>
          </w:tcPr>
          <w:p w14:paraId="788B5D70" w14:textId="77777777" w:rsidR="00B35BAF" w:rsidRPr="00021CDC" w:rsidRDefault="00B35BAF" w:rsidP="00B35BAF">
            <w:pPr>
              <w:pStyle w:val="ListParagraph"/>
              <w:numPr>
                <w:ilvl w:val="0"/>
                <w:numId w:val="2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Blue</w:t>
            </w:r>
          </w:p>
        </w:tc>
        <w:tc>
          <w:tcPr>
            <w:tcW w:w="2355" w:type="dxa"/>
          </w:tcPr>
          <w:p w14:paraId="158C781F" w14:textId="77777777" w:rsidR="00B35BAF" w:rsidRPr="00021CDC" w:rsidRDefault="00B35BAF" w:rsidP="00B35BAF">
            <w:pPr>
              <w:pStyle w:val="ListParagraph"/>
              <w:numPr>
                <w:ilvl w:val="0"/>
                <w:numId w:val="2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Green &amp; yellow</w:t>
            </w:r>
          </w:p>
        </w:tc>
        <w:tc>
          <w:tcPr>
            <w:tcW w:w="2105" w:type="dxa"/>
          </w:tcPr>
          <w:p w14:paraId="48E8ECFE" w14:textId="77777777" w:rsidR="00B35BAF" w:rsidRPr="00021CDC" w:rsidRDefault="00B35BAF" w:rsidP="00B35BAF">
            <w:pPr>
              <w:pStyle w:val="ListParagraph"/>
              <w:numPr>
                <w:ilvl w:val="0"/>
                <w:numId w:val="2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Red</w:t>
            </w:r>
          </w:p>
        </w:tc>
      </w:tr>
    </w:tbl>
    <w:p w14:paraId="52B76BBC" w14:textId="77777777" w:rsidR="00B35BAF" w:rsidRDefault="00B35BAF" w:rsidP="00B35BAF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1ACED27" w14:textId="77777777" w:rsidR="00B35BAF" w:rsidRDefault="00B35BAF" w:rsidP="00B35BAF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 w:rsidRPr="00021CDC">
        <w:rPr>
          <w:sz w:val="24"/>
        </w:rPr>
        <w:t xml:space="preserve">Which of the below gives the correct equation for </w:t>
      </w:r>
      <w:r>
        <w:rPr>
          <w:sz w:val="24"/>
        </w:rPr>
        <w:t>charge</w:t>
      </w:r>
      <w:r w:rsidRPr="00021CDC">
        <w:rPr>
          <w:sz w:val="24"/>
        </w:rPr>
        <w:t>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4212D38D" w14:textId="77777777" w:rsidR="00B35BAF" w:rsidRPr="00021CDC" w:rsidRDefault="00B35BAF" w:rsidP="00B35BAF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B35BAF" w:rsidRPr="00021CDC" w14:paraId="10BD2932" w14:textId="77777777" w:rsidTr="009900A2">
        <w:tc>
          <w:tcPr>
            <w:tcW w:w="2354" w:type="dxa"/>
          </w:tcPr>
          <w:p w14:paraId="674A8EA7" w14:textId="77777777" w:rsidR="00B35BAF" w:rsidRPr="00021CDC" w:rsidRDefault="00B35BAF" w:rsidP="00B35BAF">
            <w:pPr>
              <w:pStyle w:val="ListParagraph"/>
              <w:numPr>
                <w:ilvl w:val="0"/>
                <w:numId w:val="2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Q</w:t>
            </w:r>
            <w:r w:rsidRPr="00021CDC">
              <w:rPr>
                <w:b/>
                <w:sz w:val="24"/>
              </w:rPr>
              <w:t xml:space="preserve"> = I ÷ </w:t>
            </w:r>
            <w:r>
              <w:rPr>
                <w:b/>
                <w:sz w:val="24"/>
              </w:rPr>
              <w:t>t</w:t>
            </w:r>
          </w:p>
        </w:tc>
        <w:tc>
          <w:tcPr>
            <w:tcW w:w="2355" w:type="dxa"/>
          </w:tcPr>
          <w:p w14:paraId="324F92FB" w14:textId="77777777" w:rsidR="00B35BAF" w:rsidRPr="00021CDC" w:rsidRDefault="00B35BAF" w:rsidP="00B35BAF">
            <w:pPr>
              <w:pStyle w:val="ListParagraph"/>
              <w:numPr>
                <w:ilvl w:val="0"/>
                <w:numId w:val="2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Q</w:t>
            </w:r>
            <w:r w:rsidRPr="00021CDC">
              <w:rPr>
                <w:b/>
                <w:sz w:val="24"/>
              </w:rPr>
              <w:t xml:space="preserve"> = I x </w:t>
            </w:r>
            <w:r>
              <w:rPr>
                <w:b/>
                <w:sz w:val="24"/>
              </w:rPr>
              <w:t>t</w:t>
            </w:r>
          </w:p>
        </w:tc>
        <w:tc>
          <w:tcPr>
            <w:tcW w:w="2355" w:type="dxa"/>
          </w:tcPr>
          <w:p w14:paraId="31C679C1" w14:textId="77777777" w:rsidR="00B35BAF" w:rsidRPr="00021CDC" w:rsidRDefault="00B35BAF" w:rsidP="00B35BAF">
            <w:pPr>
              <w:pStyle w:val="ListParagraph"/>
              <w:numPr>
                <w:ilvl w:val="0"/>
                <w:numId w:val="2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Q</w:t>
            </w:r>
            <w:r w:rsidRPr="00021CDC">
              <w:rPr>
                <w:b/>
                <w:sz w:val="24"/>
              </w:rPr>
              <w:t xml:space="preserve"> = I</w:t>
            </w:r>
            <w:r w:rsidRPr="00021CDC">
              <w:rPr>
                <w:b/>
                <w:sz w:val="24"/>
                <w:vertAlign w:val="superscript"/>
              </w:rPr>
              <w:t>2</w:t>
            </w:r>
            <w:r w:rsidRPr="00021CDC">
              <w:rPr>
                <w:b/>
                <w:sz w:val="24"/>
              </w:rPr>
              <w:t xml:space="preserve"> x </w:t>
            </w:r>
            <w:r>
              <w:rPr>
                <w:b/>
                <w:sz w:val="24"/>
              </w:rPr>
              <w:t>t</w:t>
            </w:r>
          </w:p>
        </w:tc>
        <w:tc>
          <w:tcPr>
            <w:tcW w:w="2105" w:type="dxa"/>
          </w:tcPr>
          <w:p w14:paraId="2639C166" w14:textId="77777777" w:rsidR="00B35BAF" w:rsidRPr="00021CDC" w:rsidRDefault="00B35BAF" w:rsidP="00B35BAF">
            <w:pPr>
              <w:pStyle w:val="ListParagraph"/>
              <w:numPr>
                <w:ilvl w:val="0"/>
                <w:numId w:val="2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Q</w:t>
            </w:r>
            <w:r w:rsidRPr="00021CDC">
              <w:rPr>
                <w:b/>
                <w:sz w:val="24"/>
              </w:rPr>
              <w:t xml:space="preserve"> = I x </w:t>
            </w:r>
            <w:r>
              <w:rPr>
                <w:b/>
                <w:sz w:val="24"/>
              </w:rPr>
              <w:t>t</w:t>
            </w:r>
            <w:r w:rsidRPr="00021CDC">
              <w:rPr>
                <w:b/>
                <w:sz w:val="24"/>
                <w:vertAlign w:val="superscript"/>
              </w:rPr>
              <w:t>2</w:t>
            </w:r>
          </w:p>
        </w:tc>
      </w:tr>
    </w:tbl>
    <w:p w14:paraId="43E20D0D" w14:textId="77777777" w:rsidR="008605DB" w:rsidRDefault="008605DB" w:rsidP="008605DB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521B73CE" w14:textId="77777777" w:rsidR="00B35BAF" w:rsidRPr="008605DB" w:rsidRDefault="008605DB" w:rsidP="00B35BA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is the definition of current?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023675A3" w14:textId="77777777" w:rsidR="008605DB" w:rsidRPr="008605DB" w:rsidRDefault="008605DB" w:rsidP="008605DB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7E4BB2D8" w14:textId="77777777" w:rsidR="008605DB" w:rsidRPr="008605DB" w:rsidRDefault="008605DB" w:rsidP="008605DB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919175C" w14:textId="77777777" w:rsidR="008605DB" w:rsidRDefault="008605DB" w:rsidP="008605DB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2A1FDD0" w14:textId="77777777" w:rsidR="008605DB" w:rsidRPr="00E3297D" w:rsidRDefault="00E3297D" w:rsidP="008605DB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do the live, neutral and earth wires do? </w:t>
      </w:r>
      <w:r>
        <w:rPr>
          <w:rFonts w:cs="Calibri"/>
          <w:b/>
          <w:bCs/>
          <w:sz w:val="24"/>
          <w:szCs w:val="24"/>
          <w:lang w:val="en-US"/>
        </w:rPr>
        <w:t>(3)</w:t>
      </w:r>
    </w:p>
    <w:p w14:paraId="6B92E2C9" w14:textId="77777777" w:rsidR="00E3297D" w:rsidRPr="008605DB" w:rsidRDefault="00E3297D" w:rsidP="00E3297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7D132B22" w14:textId="77777777" w:rsidR="00E3297D" w:rsidRPr="008605DB" w:rsidRDefault="00E3297D" w:rsidP="00E3297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36AA9C4" w14:textId="77777777" w:rsidR="00E3297D" w:rsidRPr="008605DB" w:rsidRDefault="00E3297D" w:rsidP="00E3297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DFFAC22" w14:textId="77777777" w:rsidR="00E3297D" w:rsidRPr="008605DB" w:rsidRDefault="00E3297D" w:rsidP="00E3297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247B455B" w14:textId="77777777" w:rsidR="00E3297D" w:rsidRDefault="00E3297D" w:rsidP="00E3297D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282085F5" w14:textId="77777777" w:rsidR="00E3297D" w:rsidRPr="003F5E56" w:rsidRDefault="003F5E56" w:rsidP="003F5E56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lastRenderedPageBreak/>
        <w:t xml:space="preserve">What happens to the resistance of a filament lamp as the temperature increases?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02BFCFF0" w14:textId="77777777" w:rsidR="003F5E56" w:rsidRPr="008605DB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1398EC0D" w14:textId="77777777" w:rsidR="003F5E56" w:rsidRPr="008605DB" w:rsidRDefault="003F5E56" w:rsidP="003F5E56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CA47B99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7D269B5B" w14:textId="77777777" w:rsidR="003F5E56" w:rsidRDefault="003F5E56" w:rsidP="003F5E56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does a step-up transformer do? Why is this useful? </w:t>
      </w:r>
      <w:r>
        <w:rPr>
          <w:rFonts w:cs="Calibri"/>
          <w:b/>
          <w:bCs/>
          <w:sz w:val="24"/>
          <w:szCs w:val="24"/>
          <w:lang w:val="en-US"/>
        </w:rPr>
        <w:t>(2)</w:t>
      </w:r>
    </w:p>
    <w:p w14:paraId="4D22FF26" w14:textId="77777777" w:rsidR="003F5E56" w:rsidRPr="008605DB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2A32FD7" w14:textId="77777777" w:rsidR="003F5E56" w:rsidRPr="008605DB" w:rsidRDefault="003F5E56" w:rsidP="003F5E56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96F3F8B" w14:textId="77777777" w:rsidR="003F5E56" w:rsidRPr="008605DB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1BE59BAE" w14:textId="77777777" w:rsidR="003F5E56" w:rsidRPr="008605DB" w:rsidRDefault="003F5E56" w:rsidP="003F5E56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2921011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87F3C4F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  <w:r w:rsidRPr="00B35BAF">
        <w:rPr>
          <w:rFonts w:cs="Calibri"/>
          <w:b/>
          <w:bCs/>
          <w:sz w:val="24"/>
          <w:szCs w:val="24"/>
          <w:lang w:val="en-US"/>
        </w:rPr>
        <w:t xml:space="preserve">Section </w:t>
      </w:r>
      <w:r>
        <w:rPr>
          <w:rFonts w:cs="Calibri"/>
          <w:b/>
          <w:bCs/>
          <w:sz w:val="24"/>
          <w:szCs w:val="24"/>
          <w:lang w:val="en-US"/>
        </w:rPr>
        <w:t>3</w:t>
      </w:r>
      <w:r w:rsidRPr="00B35BAF">
        <w:rPr>
          <w:rFonts w:cs="Calibri"/>
          <w:b/>
          <w:bCs/>
          <w:sz w:val="24"/>
          <w:szCs w:val="24"/>
          <w:lang w:val="en-US"/>
        </w:rPr>
        <w:t xml:space="preserve">: </w:t>
      </w:r>
      <w:r>
        <w:rPr>
          <w:rFonts w:cs="Calibri"/>
          <w:b/>
          <w:bCs/>
          <w:sz w:val="24"/>
          <w:szCs w:val="24"/>
          <w:lang w:val="en-US"/>
        </w:rPr>
        <w:t>Particle model of matter</w:t>
      </w:r>
      <w:r w:rsidRPr="00B35BAF">
        <w:rPr>
          <w:rFonts w:cs="Calibri"/>
          <w:b/>
          <w:bCs/>
          <w:sz w:val="24"/>
          <w:szCs w:val="24"/>
          <w:lang w:val="en-US"/>
        </w:rPr>
        <w:t>.</w:t>
      </w:r>
    </w:p>
    <w:p w14:paraId="54397E43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</w:p>
    <w:p w14:paraId="3CADA8D5" w14:textId="77777777" w:rsidR="003F5E56" w:rsidRPr="00B35BAF" w:rsidRDefault="003F5E56" w:rsidP="003F5E56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 w:rsidRPr="00B35BAF">
        <w:rPr>
          <w:rFonts w:cs="Calibri"/>
          <w:bCs/>
          <w:sz w:val="24"/>
          <w:szCs w:val="24"/>
          <w:lang w:val="en-US"/>
        </w:rPr>
        <w:t xml:space="preserve">What </w:t>
      </w:r>
      <w:r>
        <w:rPr>
          <w:rFonts w:cs="Calibri"/>
          <w:bCs/>
          <w:sz w:val="24"/>
          <w:szCs w:val="24"/>
          <w:lang w:val="en-US"/>
        </w:rPr>
        <w:t>is the correct equation for density</w:t>
      </w:r>
      <w:r w:rsidRPr="00B35BAF">
        <w:rPr>
          <w:rFonts w:cs="Calibri"/>
          <w:bCs/>
          <w:sz w:val="24"/>
          <w:szCs w:val="24"/>
          <w:lang w:val="en-US"/>
        </w:rPr>
        <w:t xml:space="preserve">? </w:t>
      </w:r>
      <w:r w:rsidRPr="00B35BAF">
        <w:rPr>
          <w:rFonts w:cs="Calibri"/>
          <w:sz w:val="24"/>
          <w:szCs w:val="24"/>
        </w:rPr>
        <w:t xml:space="preserve">Circle the correct answer. </w:t>
      </w:r>
      <w:r w:rsidRPr="00B35BAF">
        <w:rPr>
          <w:rFonts w:cs="Calibri"/>
          <w:b/>
          <w:sz w:val="24"/>
          <w:szCs w:val="24"/>
        </w:rPr>
        <w:t>(1)</w:t>
      </w:r>
    </w:p>
    <w:p w14:paraId="6D32BAB5" w14:textId="77777777" w:rsidR="003F5E56" w:rsidRPr="00B35BAF" w:rsidRDefault="003F5E56" w:rsidP="003F5E56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  <w:gridCol w:w="2109"/>
      </w:tblGrid>
      <w:tr w:rsidR="003F5E56" w:rsidRPr="00B35BAF" w14:paraId="20CAD42A" w14:textId="77777777" w:rsidTr="009900A2">
        <w:tc>
          <w:tcPr>
            <w:tcW w:w="2357" w:type="dxa"/>
          </w:tcPr>
          <w:p w14:paraId="4E31AEF5" w14:textId="77777777" w:rsidR="003F5E56" w:rsidRPr="00B35BAF" w:rsidRDefault="003F5E56" w:rsidP="003F5E56">
            <w:pPr>
              <w:pStyle w:val="ListParagraph"/>
              <w:numPr>
                <w:ilvl w:val="0"/>
                <w:numId w:val="2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ρ = m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×</w:t>
            </w:r>
            <w:r>
              <w:rPr>
                <w:rFonts w:cs="Calibri"/>
                <w:b/>
                <w:sz w:val="24"/>
                <w:szCs w:val="24"/>
              </w:rPr>
              <w:t xml:space="preserve"> V</w:t>
            </w:r>
          </w:p>
        </w:tc>
        <w:tc>
          <w:tcPr>
            <w:tcW w:w="2156" w:type="dxa"/>
          </w:tcPr>
          <w:p w14:paraId="6311DAEC" w14:textId="77777777" w:rsidR="003F5E56" w:rsidRPr="00B35BAF" w:rsidRDefault="003F5E56" w:rsidP="003F5E56">
            <w:pPr>
              <w:pStyle w:val="ListParagraph"/>
              <w:numPr>
                <w:ilvl w:val="0"/>
                <w:numId w:val="2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3F5E56">
              <w:rPr>
                <w:rFonts w:cs="Calibri"/>
                <w:b/>
                <w:sz w:val="24"/>
                <w:szCs w:val="24"/>
              </w:rPr>
              <w:t>ρ</w:t>
            </w:r>
            <w:r>
              <w:rPr>
                <w:rFonts w:cs="Calibri"/>
                <w:b/>
                <w:sz w:val="24"/>
                <w:szCs w:val="24"/>
              </w:rPr>
              <w:t xml:space="preserve"> = m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÷</w:t>
            </w:r>
            <w:r>
              <w:rPr>
                <w:rFonts w:cs="Calibri"/>
                <w:b/>
                <w:sz w:val="24"/>
                <w:szCs w:val="24"/>
              </w:rPr>
              <w:t xml:space="preserve"> V</w:t>
            </w:r>
          </w:p>
        </w:tc>
        <w:tc>
          <w:tcPr>
            <w:tcW w:w="2547" w:type="dxa"/>
          </w:tcPr>
          <w:p w14:paraId="3F087B7B" w14:textId="77777777" w:rsidR="003F5E56" w:rsidRPr="00B35BAF" w:rsidRDefault="003F5E56" w:rsidP="003F5E56">
            <w:pPr>
              <w:pStyle w:val="ListParagraph"/>
              <w:numPr>
                <w:ilvl w:val="0"/>
                <w:numId w:val="2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3F5E56">
              <w:rPr>
                <w:rFonts w:cs="Calibri"/>
                <w:b/>
                <w:sz w:val="24"/>
                <w:szCs w:val="24"/>
              </w:rPr>
              <w:t>ρ</w:t>
            </w:r>
            <w:r>
              <w:rPr>
                <w:rFonts w:cs="Calibri"/>
                <w:b/>
                <w:sz w:val="24"/>
                <w:szCs w:val="24"/>
              </w:rPr>
              <w:t xml:space="preserve"> = m + V</w:t>
            </w:r>
          </w:p>
        </w:tc>
        <w:tc>
          <w:tcPr>
            <w:tcW w:w="2109" w:type="dxa"/>
          </w:tcPr>
          <w:p w14:paraId="4375FF2A" w14:textId="77777777" w:rsidR="003F5E56" w:rsidRPr="00B35BAF" w:rsidRDefault="003F5E56" w:rsidP="003F5E56">
            <w:pPr>
              <w:pStyle w:val="ListParagraph"/>
              <w:numPr>
                <w:ilvl w:val="0"/>
                <w:numId w:val="24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 w:rsidRPr="003F5E56">
              <w:rPr>
                <w:rFonts w:cs="Calibri"/>
                <w:b/>
                <w:sz w:val="24"/>
                <w:szCs w:val="24"/>
              </w:rPr>
              <w:t>ρ</w:t>
            </w:r>
            <w:r>
              <w:rPr>
                <w:rFonts w:cs="Calibri"/>
                <w:b/>
                <w:sz w:val="24"/>
                <w:szCs w:val="24"/>
              </w:rPr>
              <w:t xml:space="preserve"> = m</w:t>
            </w:r>
            <w:r w:rsidRPr="003F5E56">
              <w:rPr>
                <w:rFonts w:cs="Calibri"/>
                <w:b/>
                <w:sz w:val="24"/>
                <w:szCs w:val="24"/>
                <w:vertAlign w:val="superscript"/>
              </w:rPr>
              <w:t>2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/>
                <w:sz w:val="24"/>
                <w:szCs w:val="24"/>
              </w:rPr>
              <w:t>÷</w:t>
            </w:r>
            <w:r>
              <w:rPr>
                <w:rFonts w:cs="Calibri"/>
                <w:b/>
                <w:sz w:val="24"/>
                <w:szCs w:val="24"/>
              </w:rPr>
              <w:t xml:space="preserve"> V</w:t>
            </w:r>
          </w:p>
        </w:tc>
      </w:tr>
    </w:tbl>
    <w:p w14:paraId="203A03EF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ascii="Arial" w:hAnsi="Arial" w:cs="Arial"/>
          <w:bCs/>
          <w:sz w:val="20"/>
          <w:szCs w:val="20"/>
          <w:lang w:val="en-US"/>
        </w:rPr>
      </w:pPr>
    </w:p>
    <w:p w14:paraId="6CB5B5E6" w14:textId="77777777" w:rsidR="003F5E56" w:rsidRPr="00B35BAF" w:rsidRDefault="003F5E56" w:rsidP="003F5E56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 w:rsidRPr="00021CDC">
        <w:rPr>
          <w:sz w:val="24"/>
        </w:rPr>
        <w:t xml:space="preserve">Which of the below gives the </w:t>
      </w:r>
      <w:r>
        <w:rPr>
          <w:sz w:val="24"/>
        </w:rPr>
        <w:t>correct units for density?</w:t>
      </w:r>
      <w:r w:rsidRPr="00021CDC">
        <w:rPr>
          <w:sz w:val="24"/>
        </w:rPr>
        <w:t xml:space="preserve">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12101CBD" w14:textId="77777777" w:rsidR="003F5E56" w:rsidRPr="00021CDC" w:rsidRDefault="003F5E56" w:rsidP="003F5E56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3F5E56" w:rsidRPr="00021CDC" w14:paraId="172610F8" w14:textId="77777777" w:rsidTr="009900A2">
        <w:tc>
          <w:tcPr>
            <w:tcW w:w="2354" w:type="dxa"/>
          </w:tcPr>
          <w:p w14:paraId="0F2B2C98" w14:textId="77777777" w:rsidR="003F5E56" w:rsidRPr="00021CDC" w:rsidRDefault="003F5E56" w:rsidP="003F5E56">
            <w:pPr>
              <w:pStyle w:val="ListParagraph"/>
              <w:numPr>
                <w:ilvl w:val="0"/>
                <w:numId w:val="25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kg/m</w:t>
            </w:r>
          </w:p>
        </w:tc>
        <w:tc>
          <w:tcPr>
            <w:tcW w:w="2355" w:type="dxa"/>
          </w:tcPr>
          <w:p w14:paraId="065A83F6" w14:textId="77777777" w:rsidR="003F5E56" w:rsidRPr="00021CDC" w:rsidRDefault="003F5E56" w:rsidP="003F5E56">
            <w:pPr>
              <w:pStyle w:val="ListParagraph"/>
              <w:numPr>
                <w:ilvl w:val="0"/>
                <w:numId w:val="25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kg</w:t>
            </w:r>
          </w:p>
        </w:tc>
        <w:tc>
          <w:tcPr>
            <w:tcW w:w="2355" w:type="dxa"/>
          </w:tcPr>
          <w:p w14:paraId="59852572" w14:textId="77777777" w:rsidR="003F5E56" w:rsidRPr="00021CDC" w:rsidRDefault="003F5E56" w:rsidP="003F5E56">
            <w:pPr>
              <w:pStyle w:val="ListParagraph"/>
              <w:numPr>
                <w:ilvl w:val="0"/>
                <w:numId w:val="25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kg/m</w:t>
            </w:r>
            <w:r w:rsidRPr="003F5E56">
              <w:rPr>
                <w:b/>
                <w:sz w:val="24"/>
                <w:vertAlign w:val="superscript"/>
              </w:rPr>
              <w:t>3</w:t>
            </w:r>
          </w:p>
        </w:tc>
        <w:tc>
          <w:tcPr>
            <w:tcW w:w="2105" w:type="dxa"/>
          </w:tcPr>
          <w:p w14:paraId="63FA5F47" w14:textId="77777777" w:rsidR="003F5E56" w:rsidRPr="00021CDC" w:rsidRDefault="003F5E56" w:rsidP="003F5E56">
            <w:pPr>
              <w:pStyle w:val="ListParagraph"/>
              <w:numPr>
                <w:ilvl w:val="0"/>
                <w:numId w:val="25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kg/m</w:t>
            </w:r>
            <w:r w:rsidRPr="003F5E56">
              <w:rPr>
                <w:b/>
                <w:sz w:val="24"/>
                <w:vertAlign w:val="superscript"/>
              </w:rPr>
              <w:t>2</w:t>
            </w:r>
          </w:p>
        </w:tc>
      </w:tr>
    </w:tbl>
    <w:p w14:paraId="2A65BC55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1BF6D23C" w14:textId="77777777" w:rsidR="003F5E56" w:rsidRDefault="003F5E56" w:rsidP="003F5E56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>
        <w:rPr>
          <w:sz w:val="24"/>
        </w:rPr>
        <w:t>Which state of matter is most dense</w:t>
      </w:r>
      <w:r w:rsidRPr="00021CDC">
        <w:rPr>
          <w:sz w:val="24"/>
        </w:rPr>
        <w:t>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66EC1AF7" w14:textId="77777777" w:rsidR="003F5E56" w:rsidRPr="00021CDC" w:rsidRDefault="003F5E56" w:rsidP="003F5E56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</w:tblGrid>
      <w:tr w:rsidR="00F147FD" w:rsidRPr="00021CDC" w14:paraId="28997A02" w14:textId="77777777" w:rsidTr="009900A2">
        <w:tc>
          <w:tcPr>
            <w:tcW w:w="2354" w:type="dxa"/>
          </w:tcPr>
          <w:p w14:paraId="0AD36766" w14:textId="77777777" w:rsidR="00F147FD" w:rsidRPr="00021CDC" w:rsidRDefault="00F147FD" w:rsidP="003F5E56">
            <w:pPr>
              <w:pStyle w:val="ListParagraph"/>
              <w:numPr>
                <w:ilvl w:val="0"/>
                <w:numId w:val="26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Solid</w:t>
            </w:r>
          </w:p>
        </w:tc>
        <w:tc>
          <w:tcPr>
            <w:tcW w:w="2355" w:type="dxa"/>
          </w:tcPr>
          <w:p w14:paraId="6B327C95" w14:textId="77777777" w:rsidR="00F147FD" w:rsidRPr="00021CDC" w:rsidRDefault="00F147FD" w:rsidP="003F5E56">
            <w:pPr>
              <w:pStyle w:val="ListParagraph"/>
              <w:numPr>
                <w:ilvl w:val="0"/>
                <w:numId w:val="26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Liquid</w:t>
            </w:r>
          </w:p>
        </w:tc>
        <w:tc>
          <w:tcPr>
            <w:tcW w:w="2355" w:type="dxa"/>
          </w:tcPr>
          <w:p w14:paraId="0AE259BE" w14:textId="77777777" w:rsidR="00F147FD" w:rsidRPr="00021CDC" w:rsidRDefault="00F147FD" w:rsidP="003F5E56">
            <w:pPr>
              <w:pStyle w:val="ListParagraph"/>
              <w:numPr>
                <w:ilvl w:val="0"/>
                <w:numId w:val="26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Gas</w:t>
            </w:r>
          </w:p>
        </w:tc>
      </w:tr>
    </w:tbl>
    <w:p w14:paraId="22EA6A1B" w14:textId="77777777" w:rsid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15F55D4F" w14:textId="77777777" w:rsidR="003F5E56" w:rsidRPr="003F5E56" w:rsidRDefault="00F147FD" w:rsidP="003F5E56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>What is the state change from gas to liquid</w:t>
      </w:r>
      <w:r w:rsidR="003F5E56" w:rsidRPr="003F5E56">
        <w:rPr>
          <w:rFonts w:cs="Calibri"/>
          <w:bCs/>
          <w:sz w:val="24"/>
          <w:szCs w:val="24"/>
          <w:lang w:val="en-US"/>
        </w:rPr>
        <w:t xml:space="preserve">? </w:t>
      </w:r>
      <w:r w:rsidR="003F5E56" w:rsidRPr="003F5E56">
        <w:rPr>
          <w:rFonts w:cs="Calibri"/>
          <w:sz w:val="24"/>
          <w:szCs w:val="24"/>
        </w:rPr>
        <w:t xml:space="preserve">Circle the correct answer. </w:t>
      </w:r>
      <w:r w:rsidR="003F5E56" w:rsidRPr="003F5E56">
        <w:rPr>
          <w:rFonts w:cs="Calibri"/>
          <w:b/>
          <w:bCs/>
          <w:sz w:val="24"/>
          <w:szCs w:val="24"/>
          <w:lang w:val="en-US"/>
        </w:rPr>
        <w:t>(1)</w:t>
      </w:r>
    </w:p>
    <w:p w14:paraId="01096ED4" w14:textId="77777777" w:rsidR="003F5E56" w:rsidRP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  <w:gridCol w:w="2105"/>
      </w:tblGrid>
      <w:tr w:rsidR="003F5E56" w:rsidRPr="00021CDC" w14:paraId="652A7B27" w14:textId="77777777" w:rsidTr="009900A2">
        <w:tc>
          <w:tcPr>
            <w:tcW w:w="2354" w:type="dxa"/>
          </w:tcPr>
          <w:p w14:paraId="61ED674C" w14:textId="77777777" w:rsidR="003F5E56" w:rsidRPr="00021CDC" w:rsidRDefault="00F147FD" w:rsidP="003F5E56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Melting</w:t>
            </w:r>
          </w:p>
        </w:tc>
        <w:tc>
          <w:tcPr>
            <w:tcW w:w="2355" w:type="dxa"/>
          </w:tcPr>
          <w:p w14:paraId="6BA0B5DC" w14:textId="77777777" w:rsidR="003F5E56" w:rsidRPr="00021CDC" w:rsidRDefault="00F147FD" w:rsidP="003F5E56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Freezing</w:t>
            </w:r>
          </w:p>
        </w:tc>
        <w:tc>
          <w:tcPr>
            <w:tcW w:w="2355" w:type="dxa"/>
          </w:tcPr>
          <w:p w14:paraId="0F6DA9C4" w14:textId="77777777" w:rsidR="003F5E56" w:rsidRPr="00021CDC" w:rsidRDefault="00F147FD" w:rsidP="003F5E56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Evaporation</w:t>
            </w:r>
          </w:p>
        </w:tc>
        <w:tc>
          <w:tcPr>
            <w:tcW w:w="2105" w:type="dxa"/>
          </w:tcPr>
          <w:p w14:paraId="7D168CF5" w14:textId="77777777" w:rsidR="003F5E56" w:rsidRPr="00021CDC" w:rsidRDefault="00F147FD" w:rsidP="003F5E56">
            <w:pPr>
              <w:pStyle w:val="ListParagraph"/>
              <w:numPr>
                <w:ilvl w:val="0"/>
                <w:numId w:val="27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Condensation</w:t>
            </w:r>
          </w:p>
        </w:tc>
      </w:tr>
    </w:tbl>
    <w:p w14:paraId="29C37397" w14:textId="77777777" w:rsidR="003F5E56" w:rsidRPr="003F5E56" w:rsidRDefault="003F5E56" w:rsidP="003F5E56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A363B53" w14:textId="77777777" w:rsidR="00F147FD" w:rsidRPr="003F5E56" w:rsidRDefault="00F147FD" w:rsidP="00F147F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happens to the speed of particles in a gas as the gas is heated?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1D8EC655" w14:textId="77777777" w:rsidR="00F147FD" w:rsidRPr="008605DB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95B62EE" w14:textId="77777777" w:rsidR="00F147FD" w:rsidRPr="008605DB" w:rsidRDefault="00F147FD" w:rsidP="00F147F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1EEF2D8" w14:textId="77777777" w:rsidR="003F5E56" w:rsidRDefault="003F5E56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6E70CA8" w14:textId="77777777" w:rsidR="00F147FD" w:rsidRPr="003F5E56" w:rsidRDefault="00F147FD" w:rsidP="00F147F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Why doesn’t the temperature of a material change as it’s changing state?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38DD47BF" w14:textId="77777777" w:rsidR="00F147FD" w:rsidRPr="008605DB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1C164581" w14:textId="77777777" w:rsidR="00F147FD" w:rsidRPr="008605DB" w:rsidRDefault="00F147FD" w:rsidP="00F147F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D75148C" w14:textId="77777777" w:rsidR="00F147FD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2FA1F88E" w14:textId="77777777" w:rsidR="00F147FD" w:rsidRPr="003F5E56" w:rsidRDefault="00F147FD" w:rsidP="00F147F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How do you measure the volume of an irregular solid? </w:t>
      </w:r>
      <w:r>
        <w:rPr>
          <w:rFonts w:cs="Calibri"/>
          <w:b/>
          <w:bCs/>
          <w:sz w:val="24"/>
          <w:szCs w:val="24"/>
          <w:lang w:val="en-US"/>
        </w:rPr>
        <w:t>(2)</w:t>
      </w:r>
    </w:p>
    <w:p w14:paraId="73C9342D" w14:textId="77777777" w:rsidR="00F147FD" w:rsidRPr="008605DB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8E3A553" w14:textId="77777777" w:rsidR="00F147FD" w:rsidRPr="008605DB" w:rsidRDefault="00F147FD" w:rsidP="00F147F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204A281D" w14:textId="77777777" w:rsidR="00F147FD" w:rsidRDefault="00F147FD" w:rsidP="00F147FD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7F19489" w14:textId="77777777" w:rsidR="00F147FD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9DC27DB" w14:textId="77777777" w:rsidR="00F147FD" w:rsidRPr="00F147FD" w:rsidRDefault="00F147FD" w:rsidP="00F147F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lastRenderedPageBreak/>
        <w:t xml:space="preserve">Give the definition of latent heat. </w:t>
      </w:r>
      <w:r>
        <w:rPr>
          <w:rFonts w:cs="Calibri"/>
          <w:b/>
          <w:bCs/>
          <w:sz w:val="24"/>
          <w:szCs w:val="24"/>
          <w:lang w:val="en-US"/>
        </w:rPr>
        <w:t>(2)</w:t>
      </w:r>
    </w:p>
    <w:p w14:paraId="3DF1DF77" w14:textId="77777777" w:rsidR="00F147FD" w:rsidRPr="008605DB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316A915" w14:textId="77777777" w:rsidR="00F147FD" w:rsidRPr="008605DB" w:rsidRDefault="00F147FD" w:rsidP="00F147FD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7613DBC" w14:textId="77777777" w:rsidR="00F147FD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088A0422" w14:textId="77777777" w:rsidR="00F147FD" w:rsidRPr="00125453" w:rsidRDefault="00125453" w:rsidP="00F147FD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Describe how the particles in a solid are arranged. </w:t>
      </w:r>
      <w:r>
        <w:rPr>
          <w:rFonts w:cs="Calibri"/>
          <w:b/>
          <w:bCs/>
          <w:sz w:val="24"/>
          <w:szCs w:val="24"/>
          <w:lang w:val="en-US"/>
        </w:rPr>
        <w:t>(2)</w:t>
      </w:r>
    </w:p>
    <w:p w14:paraId="31CD44A0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2ACE716A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CE1A754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7DD27B9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A498E64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02E87649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  <w:r w:rsidRPr="00B35BAF">
        <w:rPr>
          <w:rFonts w:cs="Calibri"/>
          <w:b/>
          <w:bCs/>
          <w:sz w:val="24"/>
          <w:szCs w:val="24"/>
          <w:lang w:val="en-US"/>
        </w:rPr>
        <w:t xml:space="preserve">Section </w:t>
      </w:r>
      <w:r>
        <w:rPr>
          <w:rFonts w:cs="Calibri"/>
          <w:b/>
          <w:bCs/>
          <w:sz w:val="24"/>
          <w:szCs w:val="24"/>
          <w:lang w:val="en-US"/>
        </w:rPr>
        <w:t>4</w:t>
      </w:r>
      <w:r w:rsidRPr="00B35BAF">
        <w:rPr>
          <w:rFonts w:cs="Calibri"/>
          <w:b/>
          <w:bCs/>
          <w:sz w:val="24"/>
          <w:szCs w:val="24"/>
          <w:lang w:val="en-US"/>
        </w:rPr>
        <w:t xml:space="preserve">: </w:t>
      </w:r>
      <w:r>
        <w:rPr>
          <w:rFonts w:cs="Calibri"/>
          <w:b/>
          <w:bCs/>
          <w:sz w:val="24"/>
          <w:szCs w:val="24"/>
          <w:lang w:val="en-US"/>
        </w:rPr>
        <w:t>Atomic structure</w:t>
      </w:r>
      <w:r w:rsidRPr="00B35BAF">
        <w:rPr>
          <w:rFonts w:cs="Calibri"/>
          <w:b/>
          <w:bCs/>
          <w:sz w:val="24"/>
          <w:szCs w:val="24"/>
          <w:lang w:val="en-US"/>
        </w:rPr>
        <w:t>.</w:t>
      </w:r>
    </w:p>
    <w:p w14:paraId="2B0E8DD6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/>
          <w:bCs/>
          <w:sz w:val="24"/>
          <w:szCs w:val="24"/>
          <w:lang w:val="en-US"/>
        </w:rPr>
      </w:pPr>
    </w:p>
    <w:p w14:paraId="686410E0" w14:textId="77777777" w:rsidR="00125453" w:rsidRPr="00B35BAF" w:rsidRDefault="00125453" w:rsidP="00125453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>Which subatomic particle has a positive charge</w:t>
      </w:r>
      <w:r w:rsidRPr="00B35BAF">
        <w:rPr>
          <w:rFonts w:cs="Calibri"/>
          <w:bCs/>
          <w:sz w:val="24"/>
          <w:szCs w:val="24"/>
          <w:lang w:val="en-US"/>
        </w:rPr>
        <w:t xml:space="preserve">? </w:t>
      </w:r>
      <w:r w:rsidRPr="00B35BAF">
        <w:rPr>
          <w:rFonts w:cs="Calibri"/>
          <w:sz w:val="24"/>
          <w:szCs w:val="24"/>
        </w:rPr>
        <w:t xml:space="preserve">Circle the correct answer. </w:t>
      </w:r>
      <w:r w:rsidRPr="00B35BAF">
        <w:rPr>
          <w:rFonts w:cs="Calibri"/>
          <w:b/>
          <w:sz w:val="24"/>
          <w:szCs w:val="24"/>
        </w:rPr>
        <w:t>(1)</w:t>
      </w:r>
    </w:p>
    <w:p w14:paraId="61E852D1" w14:textId="77777777" w:rsidR="00125453" w:rsidRPr="00B35BAF" w:rsidRDefault="00125453" w:rsidP="00125453">
      <w:pPr>
        <w:pStyle w:val="ListParagraph"/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7"/>
        <w:gridCol w:w="2156"/>
        <w:gridCol w:w="2547"/>
      </w:tblGrid>
      <w:tr w:rsidR="00125453" w:rsidRPr="00B35BAF" w14:paraId="5108C8D5" w14:textId="77777777" w:rsidTr="009F7751">
        <w:tc>
          <w:tcPr>
            <w:tcW w:w="2357" w:type="dxa"/>
          </w:tcPr>
          <w:p w14:paraId="28BDF5EB" w14:textId="77777777" w:rsidR="00125453" w:rsidRPr="00B35BAF" w:rsidRDefault="00125453" w:rsidP="00125453">
            <w:pPr>
              <w:pStyle w:val="ListParagraph"/>
              <w:numPr>
                <w:ilvl w:val="0"/>
                <w:numId w:val="2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electron</w:t>
            </w:r>
          </w:p>
        </w:tc>
        <w:tc>
          <w:tcPr>
            <w:tcW w:w="2156" w:type="dxa"/>
          </w:tcPr>
          <w:p w14:paraId="1A8FF19E" w14:textId="77777777" w:rsidR="00125453" w:rsidRPr="00B35BAF" w:rsidRDefault="00125453" w:rsidP="00125453">
            <w:pPr>
              <w:pStyle w:val="ListParagraph"/>
              <w:numPr>
                <w:ilvl w:val="0"/>
                <w:numId w:val="2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proton</w:t>
            </w:r>
          </w:p>
        </w:tc>
        <w:tc>
          <w:tcPr>
            <w:tcW w:w="2547" w:type="dxa"/>
          </w:tcPr>
          <w:p w14:paraId="1F350B8C" w14:textId="77777777" w:rsidR="00125453" w:rsidRPr="00B35BAF" w:rsidRDefault="00125453" w:rsidP="00125453">
            <w:pPr>
              <w:pStyle w:val="ListParagraph"/>
              <w:numPr>
                <w:ilvl w:val="0"/>
                <w:numId w:val="29"/>
              </w:numPr>
              <w:spacing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neutron</w:t>
            </w:r>
          </w:p>
        </w:tc>
      </w:tr>
    </w:tbl>
    <w:p w14:paraId="590D7E73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ascii="Arial" w:hAnsi="Arial" w:cs="Arial"/>
          <w:bCs/>
          <w:sz w:val="20"/>
          <w:szCs w:val="20"/>
          <w:lang w:val="en-US"/>
        </w:rPr>
      </w:pPr>
    </w:p>
    <w:p w14:paraId="75B8F145" w14:textId="77777777" w:rsidR="00125453" w:rsidRPr="00B35BAF" w:rsidRDefault="00125453" w:rsidP="00125453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>
        <w:rPr>
          <w:sz w:val="24"/>
        </w:rPr>
        <w:t xml:space="preserve">Which </w:t>
      </w:r>
      <w:r>
        <w:rPr>
          <w:b/>
          <w:sz w:val="24"/>
        </w:rPr>
        <w:t xml:space="preserve">two </w:t>
      </w:r>
      <w:r>
        <w:rPr>
          <w:sz w:val="24"/>
        </w:rPr>
        <w:t>particles are in the nucleus?</w:t>
      </w:r>
      <w:r w:rsidRPr="00021CDC">
        <w:rPr>
          <w:sz w:val="24"/>
        </w:rPr>
        <w:t xml:space="preserve"> Circle the correct</w:t>
      </w:r>
      <w:r>
        <w:rPr>
          <w:sz w:val="24"/>
        </w:rPr>
        <w:t xml:space="preserve"> </w:t>
      </w:r>
      <w:r>
        <w:rPr>
          <w:b/>
          <w:sz w:val="24"/>
        </w:rPr>
        <w:t>two</w:t>
      </w:r>
      <w:r w:rsidRPr="00021CDC">
        <w:rPr>
          <w:sz w:val="24"/>
        </w:rPr>
        <w:t xml:space="preserve"> answer</w:t>
      </w:r>
      <w:r>
        <w:rPr>
          <w:sz w:val="24"/>
        </w:rPr>
        <w:t>s</w:t>
      </w:r>
      <w:r w:rsidRPr="00021CDC">
        <w:rPr>
          <w:sz w:val="24"/>
        </w:rPr>
        <w:t>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530CC8B2" w14:textId="77777777" w:rsidR="00125453" w:rsidRPr="00021CDC" w:rsidRDefault="00125453" w:rsidP="00125453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</w:tblGrid>
      <w:tr w:rsidR="00125453" w:rsidRPr="00021CDC" w14:paraId="3CE92671" w14:textId="77777777" w:rsidTr="009F7751">
        <w:tc>
          <w:tcPr>
            <w:tcW w:w="2354" w:type="dxa"/>
          </w:tcPr>
          <w:p w14:paraId="2C7C2C68" w14:textId="77777777" w:rsidR="00125453" w:rsidRPr="00021CDC" w:rsidRDefault="00125453" w:rsidP="00125453">
            <w:pPr>
              <w:pStyle w:val="ListParagraph"/>
              <w:numPr>
                <w:ilvl w:val="0"/>
                <w:numId w:val="30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electron</w:t>
            </w:r>
          </w:p>
        </w:tc>
        <w:tc>
          <w:tcPr>
            <w:tcW w:w="2355" w:type="dxa"/>
          </w:tcPr>
          <w:p w14:paraId="32C06028" w14:textId="77777777" w:rsidR="00125453" w:rsidRPr="00021CDC" w:rsidRDefault="00125453" w:rsidP="00125453">
            <w:pPr>
              <w:pStyle w:val="ListParagraph"/>
              <w:numPr>
                <w:ilvl w:val="0"/>
                <w:numId w:val="30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proton</w:t>
            </w:r>
          </w:p>
        </w:tc>
        <w:tc>
          <w:tcPr>
            <w:tcW w:w="2355" w:type="dxa"/>
          </w:tcPr>
          <w:p w14:paraId="1935B839" w14:textId="77777777" w:rsidR="00125453" w:rsidRPr="00021CDC" w:rsidRDefault="00125453" w:rsidP="00125453">
            <w:pPr>
              <w:pStyle w:val="ListParagraph"/>
              <w:numPr>
                <w:ilvl w:val="0"/>
                <w:numId w:val="30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neutron</w:t>
            </w:r>
          </w:p>
        </w:tc>
      </w:tr>
    </w:tbl>
    <w:p w14:paraId="57749EAE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2FF86D0D" w14:textId="77777777" w:rsidR="00125453" w:rsidRDefault="00125453" w:rsidP="00125453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>
        <w:rPr>
          <w:sz w:val="24"/>
        </w:rPr>
        <w:t>What type of radiation do we use for irradiation</w:t>
      </w:r>
      <w:r w:rsidRPr="00021CDC">
        <w:rPr>
          <w:sz w:val="24"/>
        </w:rPr>
        <w:t>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687C5E84" w14:textId="77777777" w:rsidR="00125453" w:rsidRPr="00021CDC" w:rsidRDefault="00125453" w:rsidP="00125453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</w:tblGrid>
      <w:tr w:rsidR="00125453" w:rsidRPr="00021CDC" w14:paraId="05B11494" w14:textId="77777777" w:rsidTr="009F7751">
        <w:tc>
          <w:tcPr>
            <w:tcW w:w="2354" w:type="dxa"/>
          </w:tcPr>
          <w:p w14:paraId="0642E325" w14:textId="77777777" w:rsidR="00125453" w:rsidRPr="00021CDC" w:rsidRDefault="00125453" w:rsidP="00125453">
            <w:pPr>
              <w:pStyle w:val="ListParagraph"/>
              <w:numPr>
                <w:ilvl w:val="0"/>
                <w:numId w:val="31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Alpha</w:t>
            </w:r>
          </w:p>
        </w:tc>
        <w:tc>
          <w:tcPr>
            <w:tcW w:w="2355" w:type="dxa"/>
          </w:tcPr>
          <w:p w14:paraId="4F10B937" w14:textId="77777777" w:rsidR="00125453" w:rsidRPr="00021CDC" w:rsidRDefault="00125453" w:rsidP="00125453">
            <w:pPr>
              <w:pStyle w:val="ListParagraph"/>
              <w:numPr>
                <w:ilvl w:val="0"/>
                <w:numId w:val="31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Beta</w:t>
            </w:r>
          </w:p>
        </w:tc>
        <w:tc>
          <w:tcPr>
            <w:tcW w:w="2355" w:type="dxa"/>
          </w:tcPr>
          <w:p w14:paraId="4F9E445A" w14:textId="77777777" w:rsidR="00125453" w:rsidRPr="00021CDC" w:rsidRDefault="00125453" w:rsidP="00125453">
            <w:pPr>
              <w:pStyle w:val="ListParagraph"/>
              <w:numPr>
                <w:ilvl w:val="0"/>
                <w:numId w:val="31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Gamma</w:t>
            </w:r>
          </w:p>
        </w:tc>
      </w:tr>
    </w:tbl>
    <w:p w14:paraId="756F2A1C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Cs/>
          <w:sz w:val="20"/>
          <w:szCs w:val="20"/>
          <w:lang w:val="en-US"/>
        </w:rPr>
      </w:pPr>
    </w:p>
    <w:p w14:paraId="44AF64CA" w14:textId="77777777" w:rsidR="00125453" w:rsidRDefault="00125453" w:rsidP="00125453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>
        <w:rPr>
          <w:sz w:val="24"/>
        </w:rPr>
        <w:t>What type of radiation is most penetrating</w:t>
      </w:r>
      <w:r w:rsidRPr="00021CDC">
        <w:rPr>
          <w:sz w:val="24"/>
        </w:rPr>
        <w:t>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17BA7386" w14:textId="77777777" w:rsidR="00125453" w:rsidRPr="00021CDC" w:rsidRDefault="00125453" w:rsidP="00125453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</w:tblGrid>
      <w:tr w:rsidR="00125453" w:rsidRPr="00021CDC" w14:paraId="7A0BACB5" w14:textId="77777777" w:rsidTr="009F7751">
        <w:tc>
          <w:tcPr>
            <w:tcW w:w="2354" w:type="dxa"/>
          </w:tcPr>
          <w:p w14:paraId="66EEA2DC" w14:textId="77777777" w:rsidR="00125453" w:rsidRPr="00021CDC" w:rsidRDefault="00125453" w:rsidP="00125453">
            <w:pPr>
              <w:pStyle w:val="ListParagraph"/>
              <w:numPr>
                <w:ilvl w:val="0"/>
                <w:numId w:val="3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Alpha</w:t>
            </w:r>
          </w:p>
        </w:tc>
        <w:tc>
          <w:tcPr>
            <w:tcW w:w="2355" w:type="dxa"/>
          </w:tcPr>
          <w:p w14:paraId="6BEAC130" w14:textId="77777777" w:rsidR="00125453" w:rsidRPr="00021CDC" w:rsidRDefault="00125453" w:rsidP="00125453">
            <w:pPr>
              <w:pStyle w:val="ListParagraph"/>
              <w:numPr>
                <w:ilvl w:val="0"/>
                <w:numId w:val="3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Beta</w:t>
            </w:r>
          </w:p>
        </w:tc>
        <w:tc>
          <w:tcPr>
            <w:tcW w:w="2355" w:type="dxa"/>
          </w:tcPr>
          <w:p w14:paraId="28024487" w14:textId="77777777" w:rsidR="00125453" w:rsidRPr="00021CDC" w:rsidRDefault="00125453" w:rsidP="00125453">
            <w:pPr>
              <w:pStyle w:val="ListParagraph"/>
              <w:numPr>
                <w:ilvl w:val="0"/>
                <w:numId w:val="33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Gamma</w:t>
            </w:r>
          </w:p>
        </w:tc>
      </w:tr>
    </w:tbl>
    <w:p w14:paraId="2CED8867" w14:textId="77777777" w:rsidR="00125453" w:rsidRDefault="00125453" w:rsidP="00125453">
      <w:pPr>
        <w:pStyle w:val="ListParagraph"/>
        <w:spacing w:line="259" w:lineRule="auto"/>
        <w:ind w:left="360"/>
        <w:rPr>
          <w:sz w:val="24"/>
        </w:rPr>
      </w:pPr>
    </w:p>
    <w:p w14:paraId="2F969995" w14:textId="77777777" w:rsidR="00125453" w:rsidRDefault="00125453" w:rsidP="00125453">
      <w:pPr>
        <w:pStyle w:val="ListParagraph"/>
        <w:numPr>
          <w:ilvl w:val="0"/>
          <w:numId w:val="13"/>
        </w:numPr>
        <w:spacing w:line="259" w:lineRule="auto"/>
        <w:rPr>
          <w:sz w:val="24"/>
        </w:rPr>
      </w:pPr>
      <w:r>
        <w:rPr>
          <w:sz w:val="24"/>
        </w:rPr>
        <w:t>What type of radiation is most ionising</w:t>
      </w:r>
      <w:r w:rsidRPr="00021CDC">
        <w:rPr>
          <w:sz w:val="24"/>
        </w:rPr>
        <w:t>? Circle the correct answer.</w:t>
      </w:r>
      <w:r>
        <w:rPr>
          <w:sz w:val="24"/>
        </w:rPr>
        <w:t xml:space="preserve"> </w:t>
      </w:r>
      <w:r>
        <w:rPr>
          <w:b/>
          <w:sz w:val="24"/>
        </w:rPr>
        <w:t>(1)</w:t>
      </w:r>
    </w:p>
    <w:p w14:paraId="3F8EAB84" w14:textId="77777777" w:rsidR="00125453" w:rsidRPr="00021CDC" w:rsidRDefault="00125453" w:rsidP="00125453">
      <w:pPr>
        <w:pStyle w:val="ListParagraph"/>
        <w:spacing w:line="259" w:lineRule="auto"/>
        <w:ind w:left="360"/>
        <w:rPr>
          <w:sz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54"/>
        <w:gridCol w:w="2355"/>
        <w:gridCol w:w="2355"/>
      </w:tblGrid>
      <w:tr w:rsidR="00125453" w:rsidRPr="00021CDC" w14:paraId="74ABF0AB" w14:textId="77777777" w:rsidTr="009F7751">
        <w:tc>
          <w:tcPr>
            <w:tcW w:w="2354" w:type="dxa"/>
          </w:tcPr>
          <w:p w14:paraId="5F56BE3E" w14:textId="77777777" w:rsidR="00125453" w:rsidRPr="00021CDC" w:rsidRDefault="00125453" w:rsidP="00125453">
            <w:pPr>
              <w:pStyle w:val="ListParagraph"/>
              <w:numPr>
                <w:ilvl w:val="0"/>
                <w:numId w:val="3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Alpha</w:t>
            </w:r>
          </w:p>
        </w:tc>
        <w:tc>
          <w:tcPr>
            <w:tcW w:w="2355" w:type="dxa"/>
          </w:tcPr>
          <w:p w14:paraId="1DCD41D1" w14:textId="77777777" w:rsidR="00125453" w:rsidRPr="00021CDC" w:rsidRDefault="00125453" w:rsidP="00125453">
            <w:pPr>
              <w:pStyle w:val="ListParagraph"/>
              <w:numPr>
                <w:ilvl w:val="0"/>
                <w:numId w:val="3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Beta</w:t>
            </w:r>
          </w:p>
        </w:tc>
        <w:tc>
          <w:tcPr>
            <w:tcW w:w="2355" w:type="dxa"/>
          </w:tcPr>
          <w:p w14:paraId="6662BAFA" w14:textId="77777777" w:rsidR="00125453" w:rsidRPr="00021CDC" w:rsidRDefault="00125453" w:rsidP="00125453">
            <w:pPr>
              <w:pStyle w:val="ListParagraph"/>
              <w:numPr>
                <w:ilvl w:val="0"/>
                <w:numId w:val="32"/>
              </w:num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Gamma</w:t>
            </w:r>
          </w:p>
        </w:tc>
      </w:tr>
    </w:tbl>
    <w:p w14:paraId="033CC6E3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4DA6A232" w14:textId="77777777" w:rsidR="00125453" w:rsidRPr="00F147FD" w:rsidRDefault="00125453" w:rsidP="0012545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is an isotope?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0CA926B2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503E2C91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C408F76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53CCAB6F" w14:textId="77777777" w:rsidR="00125453" w:rsidRPr="00F147FD" w:rsidRDefault="00125453" w:rsidP="0012545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is the definition of half life?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6DD9AE0B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52F6CB57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0E39F72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768C643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298AB6C2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4991EFB7" w14:textId="77777777" w:rsidR="00125453" w:rsidRPr="00F147FD" w:rsidRDefault="00125453" w:rsidP="0012545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lastRenderedPageBreak/>
        <w:t xml:space="preserve">What is ionisation?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7EA62501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46E69C49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8067F5A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C506993" w14:textId="77777777" w:rsidR="00125453" w:rsidRPr="00F147FD" w:rsidRDefault="00125453" w:rsidP="0012545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Why is radiation dangerous?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43EF09FD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445F03BB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0C1EE817" w14:textId="77777777" w:rsidR="00F147FD" w:rsidRDefault="00F147FD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8BA74F4" w14:textId="77777777" w:rsidR="00125453" w:rsidRPr="00F147FD" w:rsidRDefault="00125453" w:rsidP="0012545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is the plum pudding model?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442569C4" w14:textId="77777777" w:rsidR="00125453" w:rsidRPr="008605DB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6A5755B9" w14:textId="77777777" w:rsidR="00125453" w:rsidRPr="008605DB" w:rsidRDefault="00125453" w:rsidP="00125453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33808C06" w14:textId="77777777" w:rsidR="00125453" w:rsidRDefault="00125453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658898A5" w14:textId="77777777" w:rsidR="006C6D95" w:rsidRPr="00F147FD" w:rsidRDefault="006C6D95" w:rsidP="006C6D9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three things can we do to keep safe around radiation? </w:t>
      </w:r>
      <w:r>
        <w:rPr>
          <w:rFonts w:cs="Calibri"/>
          <w:b/>
          <w:bCs/>
          <w:sz w:val="24"/>
          <w:szCs w:val="24"/>
          <w:lang w:val="en-US"/>
        </w:rPr>
        <w:t>(3)</w:t>
      </w:r>
    </w:p>
    <w:p w14:paraId="4454E34F" w14:textId="77777777" w:rsidR="006C6D95" w:rsidRPr="008605DB" w:rsidRDefault="006C6D95" w:rsidP="006C6D95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07A120B9" w14:textId="77777777" w:rsidR="006C6D95" w:rsidRPr="008605DB" w:rsidRDefault="006C6D95" w:rsidP="006C6D95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B711693" w14:textId="77777777" w:rsidR="006C6D95" w:rsidRDefault="006C6D95" w:rsidP="006C6D95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C7BD62D" w14:textId="77777777" w:rsidR="006C6D95" w:rsidRDefault="006C6D95" w:rsidP="006C6D95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5D44ED8" w14:textId="77777777" w:rsidR="006C6D95" w:rsidRDefault="006C6D95" w:rsidP="006C6D95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CE18DC8" w14:textId="77777777" w:rsidR="006C6D95" w:rsidRDefault="006C6D95" w:rsidP="006C6D95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74091F46" w14:textId="77777777" w:rsidR="006C6D95" w:rsidRDefault="006C6D95" w:rsidP="006C6D95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1D01B6BE" w14:textId="77777777" w:rsidR="006C6D95" w:rsidRPr="00F147FD" w:rsidRDefault="006C6D95" w:rsidP="006C6D95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  <w:r>
        <w:rPr>
          <w:rFonts w:cs="Calibri"/>
          <w:bCs/>
          <w:sz w:val="24"/>
          <w:szCs w:val="24"/>
          <w:lang w:val="en-US"/>
        </w:rPr>
        <w:t xml:space="preserve">What happens to the mass number of a radioactive isotope during alpha decay? </w:t>
      </w:r>
      <w:r>
        <w:rPr>
          <w:rFonts w:cs="Calibri"/>
          <w:b/>
          <w:bCs/>
          <w:sz w:val="24"/>
          <w:szCs w:val="24"/>
          <w:lang w:val="en-US"/>
        </w:rPr>
        <w:t>(1)</w:t>
      </w:r>
    </w:p>
    <w:p w14:paraId="65CC69AB" w14:textId="77777777" w:rsidR="006C6D95" w:rsidRPr="008605DB" w:rsidRDefault="006C6D95" w:rsidP="006C6D95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6DFEAC5F" w14:textId="77777777" w:rsidR="006C6D95" w:rsidRPr="008605DB" w:rsidRDefault="006C6D95" w:rsidP="006C6D95">
      <w:pPr>
        <w:widowControl w:val="0"/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5E279DE3" w14:textId="77777777" w:rsidR="006C6D95" w:rsidRDefault="006C6D95" w:rsidP="006C6D95">
      <w:pPr>
        <w:widowControl w:val="0"/>
        <w:autoSpaceDE w:val="0"/>
        <w:autoSpaceDN w:val="0"/>
        <w:adjustRightInd w:val="0"/>
        <w:spacing w:before="60" w:after="0" w:line="240" w:lineRule="auto"/>
        <w:ind w:left="360"/>
        <w:rPr>
          <w:rFonts w:cs="Calibri"/>
          <w:bCs/>
          <w:sz w:val="24"/>
          <w:szCs w:val="24"/>
          <w:lang w:val="en-US"/>
        </w:rPr>
      </w:pPr>
    </w:p>
    <w:p w14:paraId="30E10487" w14:textId="77777777" w:rsidR="006C6D95" w:rsidRDefault="006C6D95" w:rsidP="00125453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p w14:paraId="43777A92" w14:textId="77777777" w:rsidR="00125453" w:rsidRPr="00B35BAF" w:rsidRDefault="00125453" w:rsidP="00F147FD">
      <w:pPr>
        <w:widowControl w:val="0"/>
        <w:autoSpaceDE w:val="0"/>
        <w:autoSpaceDN w:val="0"/>
        <w:adjustRightInd w:val="0"/>
        <w:spacing w:before="60" w:after="0" w:line="240" w:lineRule="auto"/>
        <w:rPr>
          <w:rFonts w:cs="Calibri"/>
          <w:bCs/>
          <w:sz w:val="24"/>
          <w:szCs w:val="24"/>
          <w:lang w:val="en-US"/>
        </w:rPr>
      </w:pPr>
    </w:p>
    <w:sectPr w:rsidR="00125453" w:rsidRPr="00B35BAF">
      <w:footerReference w:type="default" r:id="rId11"/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0DAC2A" w14:textId="77777777" w:rsidR="00A91B2E" w:rsidRDefault="00A91B2E">
      <w:pPr>
        <w:spacing w:after="0" w:line="240" w:lineRule="auto"/>
      </w:pPr>
      <w:r>
        <w:separator/>
      </w:r>
    </w:p>
  </w:endnote>
  <w:endnote w:type="continuationSeparator" w:id="0">
    <w:p w14:paraId="46528F40" w14:textId="77777777" w:rsidR="00A91B2E" w:rsidRDefault="00A91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QA Chevin Pro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BC493" w14:textId="77777777" w:rsidR="002E7588" w:rsidRDefault="002E758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0122A">
      <w:rPr>
        <w:noProof/>
      </w:rPr>
      <w:t>1</w:t>
    </w:r>
    <w:r>
      <w:fldChar w:fldCharType="end"/>
    </w:r>
  </w:p>
  <w:p w14:paraId="72C0FE89" w14:textId="77777777" w:rsidR="002E7588" w:rsidRDefault="002E7588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07ABC3" w14:textId="77777777" w:rsidR="006C6C2C" w:rsidRDefault="006C6C2C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 w:rsidR="0000122A">
      <w:rPr>
        <w:rFonts w:ascii="Arial" w:hAnsi="Arial" w:cs="Arial"/>
        <w:noProof/>
        <w:lang w:val="en-US"/>
      </w:rPr>
      <w:t>16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 w:rsidR="0000122A">
      <w:rPr>
        <w:rFonts w:ascii="Arial" w:hAnsi="Arial" w:cs="Arial"/>
        <w:noProof/>
        <w:lang w:val="en-US"/>
      </w:rPr>
      <w:t>16</w:t>
    </w:r>
    <w:r>
      <w:rPr>
        <w:rFonts w:ascii="Arial" w:hAnsi="Arial" w:cs="Arial"/>
        <w:lang w:val="en-US"/>
      </w:rPr>
      <w:fldChar w:fldCharType="end"/>
    </w:r>
  </w:p>
  <w:p w14:paraId="6F550851" w14:textId="77777777" w:rsidR="006C6C2C" w:rsidRDefault="006C6C2C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F92E2C" w14:textId="77777777" w:rsidR="00A91B2E" w:rsidRDefault="00A91B2E">
      <w:pPr>
        <w:spacing w:after="0" w:line="240" w:lineRule="auto"/>
      </w:pPr>
      <w:r>
        <w:separator/>
      </w:r>
    </w:p>
  </w:footnote>
  <w:footnote w:type="continuationSeparator" w:id="0">
    <w:p w14:paraId="52EA89F1" w14:textId="77777777" w:rsidR="00A91B2E" w:rsidRDefault="00A91B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2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DF0C37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04567AE4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05E12E85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07EC15AD"/>
    <w:multiLevelType w:val="hybridMultilevel"/>
    <w:tmpl w:val="F224E908"/>
    <w:lvl w:ilvl="0" w:tplc="08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08857426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63B19DB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7E843DC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8D2673D"/>
    <w:multiLevelType w:val="hybridMultilevel"/>
    <w:tmpl w:val="5858A978"/>
    <w:lvl w:ilvl="0" w:tplc="4DF41052">
      <w:numFmt w:val="bullet"/>
      <w:lvlText w:val=""/>
      <w:lvlJc w:val="left"/>
      <w:pPr>
        <w:ind w:left="3600" w:hanging="360"/>
      </w:pPr>
      <w:rPr>
        <w:rFonts w:ascii="Arial" w:eastAsiaTheme="minorEastAsia" w:hAnsi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1D852596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1F693A91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FFE0FB2"/>
    <w:multiLevelType w:val="hybridMultilevel"/>
    <w:tmpl w:val="BA969936"/>
    <w:lvl w:ilvl="0" w:tplc="4DF41052">
      <w:numFmt w:val="bullet"/>
      <w:lvlText w:val=""/>
      <w:lvlJc w:val="left"/>
      <w:pPr>
        <w:ind w:left="1800" w:hanging="360"/>
      </w:pPr>
      <w:rPr>
        <w:rFonts w:ascii="Arial" w:eastAsiaTheme="minorEastAsia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A23717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2B7D230D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36784A7C"/>
    <w:multiLevelType w:val="hybridMultilevel"/>
    <w:tmpl w:val="89284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524C6B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42D80C2C"/>
    <w:multiLevelType w:val="hybridMultilevel"/>
    <w:tmpl w:val="DA30D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A6A1D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4DAF0870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 w15:restartNumberingAfterBreak="0">
    <w:nsid w:val="51322F14"/>
    <w:multiLevelType w:val="hybridMultilevel"/>
    <w:tmpl w:val="779AEA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042229"/>
    <w:multiLevelType w:val="hybridMultilevel"/>
    <w:tmpl w:val="9D262CBC"/>
    <w:lvl w:ilvl="0" w:tplc="57AE3F08">
      <w:start w:val="1"/>
      <w:numFmt w:val="decimal"/>
      <w:lvlText w:val="%1."/>
      <w:lvlJc w:val="left"/>
      <w:pPr>
        <w:ind w:left="1494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22" w15:restartNumberingAfterBreak="0">
    <w:nsid w:val="53897E87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575C3562"/>
    <w:multiLevelType w:val="hybridMultilevel"/>
    <w:tmpl w:val="7390C2DE"/>
    <w:lvl w:ilvl="0" w:tplc="4DF41052">
      <w:numFmt w:val="bullet"/>
      <w:lvlText w:val=""/>
      <w:lvlJc w:val="left"/>
      <w:pPr>
        <w:ind w:left="1800" w:hanging="360"/>
      </w:pPr>
      <w:rPr>
        <w:rFonts w:ascii="Arial" w:eastAsiaTheme="minorEastAsia" w:hAnsi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38C33BA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 w15:restartNumberingAfterBreak="0">
    <w:nsid w:val="68CB0770"/>
    <w:multiLevelType w:val="hybridMultilevel"/>
    <w:tmpl w:val="D0C245EE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9BE7CF0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6AF34AB6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8" w15:restartNumberingAfterBreak="0">
    <w:nsid w:val="6B7C4D77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6E627134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6FC8111C"/>
    <w:multiLevelType w:val="hybridMultilevel"/>
    <w:tmpl w:val="F1D40EE0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5C97AC4"/>
    <w:multiLevelType w:val="hybridMultilevel"/>
    <w:tmpl w:val="AD9017E0"/>
    <w:lvl w:ilvl="0" w:tplc="C1C2D7C8">
      <w:start w:val="1"/>
      <w:numFmt w:val="upp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 w15:restartNumberingAfterBreak="0">
    <w:nsid w:val="7F966536"/>
    <w:multiLevelType w:val="hybridMultilevel"/>
    <w:tmpl w:val="174049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17"/>
  </w:num>
  <w:num w:numId="4">
    <w:abstractNumId w:val="23"/>
  </w:num>
  <w:num w:numId="5">
    <w:abstractNumId w:val="12"/>
  </w:num>
  <w:num w:numId="6">
    <w:abstractNumId w:val="9"/>
  </w:num>
  <w:num w:numId="7">
    <w:abstractNumId w:val="20"/>
  </w:num>
  <w:num w:numId="8">
    <w:abstractNumId w:val="15"/>
  </w:num>
  <w:num w:numId="9">
    <w:abstractNumId w:val="32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30"/>
  </w:num>
  <w:num w:numId="13">
    <w:abstractNumId w:val="5"/>
  </w:num>
  <w:num w:numId="14">
    <w:abstractNumId w:val="31"/>
  </w:num>
  <w:num w:numId="15">
    <w:abstractNumId w:val="6"/>
  </w:num>
  <w:num w:numId="16">
    <w:abstractNumId w:val="11"/>
  </w:num>
  <w:num w:numId="17">
    <w:abstractNumId w:val="3"/>
  </w:num>
  <w:num w:numId="18">
    <w:abstractNumId w:val="29"/>
  </w:num>
  <w:num w:numId="19">
    <w:abstractNumId w:val="13"/>
  </w:num>
  <w:num w:numId="20">
    <w:abstractNumId w:val="2"/>
  </w:num>
  <w:num w:numId="21">
    <w:abstractNumId w:val="7"/>
  </w:num>
  <w:num w:numId="22">
    <w:abstractNumId w:val="19"/>
  </w:num>
  <w:num w:numId="23">
    <w:abstractNumId w:val="27"/>
  </w:num>
  <w:num w:numId="24">
    <w:abstractNumId w:val="8"/>
  </w:num>
  <w:num w:numId="25">
    <w:abstractNumId w:val="4"/>
  </w:num>
  <w:num w:numId="26">
    <w:abstractNumId w:val="18"/>
  </w:num>
  <w:num w:numId="27">
    <w:abstractNumId w:val="14"/>
  </w:num>
  <w:num w:numId="28">
    <w:abstractNumId w:val="24"/>
  </w:num>
  <w:num w:numId="29">
    <w:abstractNumId w:val="26"/>
  </w:num>
  <w:num w:numId="30">
    <w:abstractNumId w:val="22"/>
  </w:num>
  <w:num w:numId="31">
    <w:abstractNumId w:val="10"/>
  </w:num>
  <w:num w:numId="32">
    <w:abstractNumId w:val="16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95730C"/>
    <w:rsid w:val="0000122A"/>
    <w:rsid w:val="00020CB0"/>
    <w:rsid w:val="00021CDC"/>
    <w:rsid w:val="000A2EAE"/>
    <w:rsid w:val="000A5D03"/>
    <w:rsid w:val="000A7A0D"/>
    <w:rsid w:val="000B24CA"/>
    <w:rsid w:val="00112F37"/>
    <w:rsid w:val="0011336B"/>
    <w:rsid w:val="00125453"/>
    <w:rsid w:val="00192DB4"/>
    <w:rsid w:val="00237713"/>
    <w:rsid w:val="002A781D"/>
    <w:rsid w:val="002E7588"/>
    <w:rsid w:val="00310638"/>
    <w:rsid w:val="0031455F"/>
    <w:rsid w:val="003515A1"/>
    <w:rsid w:val="003D2FD2"/>
    <w:rsid w:val="003F5E56"/>
    <w:rsid w:val="00410D90"/>
    <w:rsid w:val="00452B85"/>
    <w:rsid w:val="00454024"/>
    <w:rsid w:val="004D4FE7"/>
    <w:rsid w:val="004F0D8A"/>
    <w:rsid w:val="005E1CAA"/>
    <w:rsid w:val="00634234"/>
    <w:rsid w:val="00640388"/>
    <w:rsid w:val="006B0781"/>
    <w:rsid w:val="006C6C2C"/>
    <w:rsid w:val="006C6D95"/>
    <w:rsid w:val="00737863"/>
    <w:rsid w:val="007C03C3"/>
    <w:rsid w:val="008521C7"/>
    <w:rsid w:val="008605DB"/>
    <w:rsid w:val="008648D7"/>
    <w:rsid w:val="0087412A"/>
    <w:rsid w:val="008C13EF"/>
    <w:rsid w:val="00935FA7"/>
    <w:rsid w:val="009559F3"/>
    <w:rsid w:val="0095730C"/>
    <w:rsid w:val="009900A2"/>
    <w:rsid w:val="0099045E"/>
    <w:rsid w:val="009F7751"/>
    <w:rsid w:val="00A124EE"/>
    <w:rsid w:val="00A41CEB"/>
    <w:rsid w:val="00A70E0F"/>
    <w:rsid w:val="00A91B2E"/>
    <w:rsid w:val="00AF1496"/>
    <w:rsid w:val="00B103E1"/>
    <w:rsid w:val="00B35BAF"/>
    <w:rsid w:val="00B56F2B"/>
    <w:rsid w:val="00B73CFD"/>
    <w:rsid w:val="00BF477F"/>
    <w:rsid w:val="00C05CE2"/>
    <w:rsid w:val="00C0762F"/>
    <w:rsid w:val="00C2433D"/>
    <w:rsid w:val="00C57CD4"/>
    <w:rsid w:val="00CA4C87"/>
    <w:rsid w:val="00CA7BAF"/>
    <w:rsid w:val="00DC0E4E"/>
    <w:rsid w:val="00E27843"/>
    <w:rsid w:val="00E3297D"/>
    <w:rsid w:val="00E66D14"/>
    <w:rsid w:val="00EB416E"/>
    <w:rsid w:val="00F147FD"/>
    <w:rsid w:val="00F6607A"/>
    <w:rsid w:val="00F75212"/>
    <w:rsid w:val="00FF1C09"/>
    <w:rsid w:val="00FF5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4EDF3A21"/>
  <w14:defaultImageDpi w14:val="0"/>
  <w15:docId w15:val="{8CEB7A06-D73A-4108-9BB9-C6067E89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table" w:styleId="TableGrid">
    <w:name w:val="Table Grid"/>
    <w:basedOn w:val="TableNormal"/>
    <w:uiPriority w:val="39"/>
    <w:rsid w:val="002E7588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E75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E7588"/>
    <w:rPr>
      <w:rFonts w:cs="Times New Roman"/>
    </w:rPr>
  </w:style>
  <w:style w:type="paragraph" w:styleId="ListParagraph">
    <w:name w:val="List Paragraph"/>
    <w:basedOn w:val="Normal"/>
    <w:uiPriority w:val="34"/>
    <w:qFormat/>
    <w:rsid w:val="00410D90"/>
    <w:pPr>
      <w:spacing w:line="256" w:lineRule="auto"/>
      <w:ind w:left="720"/>
      <w:contextualSpacing/>
    </w:pPr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6F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7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50C7DA-553D-4EDB-887B-F0F8EBDA2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8A0DA3-ED37-4668-918E-401498DC11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F1C602-1C7E-4D78-83D2-055C97A1FB16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d32fea1d-433a-4f6b-ae9e-963e4f75046e"/>
    <ds:schemaRef ds:uri="http://purl.org/dc/elements/1.1/"/>
    <ds:schemaRef ds:uri="http://schemas.microsoft.com/office/2006/metadata/properties"/>
    <ds:schemaRef ds:uri="http://schemas.microsoft.com/office/infopath/2007/PartnerControls"/>
    <ds:schemaRef ds:uri="1826307f-9204-4318-84ec-843db0d8fa0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McGregor (HAB)</dc:creator>
  <cp:keywords/>
  <dc:description>Created by the \'abHTML to RTF .Net\'bb 5.8.2.9</dc:description>
  <cp:lastModifiedBy>Pete E</cp:lastModifiedBy>
  <cp:revision>3</cp:revision>
  <cp:lastPrinted>2019-06-14T08:03:00Z</cp:lastPrinted>
  <dcterms:created xsi:type="dcterms:W3CDTF">2020-01-10T10:51:00Z</dcterms:created>
  <dcterms:modified xsi:type="dcterms:W3CDTF">2020-01-10T10:51:00Z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