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6F68E5" w14:textId="1CAE9823" w:rsidR="007617A9" w:rsidRDefault="005E369C">
      <w:pPr>
        <w:rPr>
          <w:b/>
          <w:bCs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 wp14:anchorId="48A9E121" wp14:editId="4C408C19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2223135" cy="1680845"/>
            <wp:effectExtent l="0" t="0" r="5715" b="0"/>
            <wp:wrapTight wrapText="bothSides">
              <wp:wrapPolygon edited="0">
                <wp:start x="0" y="0"/>
                <wp:lineTo x="0" y="21298"/>
                <wp:lineTo x="21470" y="21298"/>
                <wp:lineTo x="2147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3135" cy="16808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>Alternators and dynamos</w:t>
      </w:r>
    </w:p>
    <w:p w14:paraId="0B385350" w14:textId="4A728977" w:rsidR="005E369C" w:rsidRDefault="005E369C">
      <w:pPr>
        <w:rPr>
          <w:b/>
          <w:bCs/>
        </w:rPr>
      </w:pPr>
      <w:r>
        <w:rPr>
          <w:b/>
          <w:bCs/>
        </w:rPr>
        <w:t>Basic</w:t>
      </w:r>
    </w:p>
    <w:p w14:paraId="6E878353" w14:textId="2C977893" w:rsidR="005E369C" w:rsidRDefault="005E369C">
      <w:r>
        <w:t>Q1. What type of generator is in the diagram opposite?</w:t>
      </w:r>
    </w:p>
    <w:p w14:paraId="49F96DC7" w14:textId="5D5F6FFC" w:rsidR="005E369C" w:rsidRDefault="005E369C">
      <w:r>
        <w:t xml:space="preserve">Q2. What type of current does this generator </w:t>
      </w:r>
      <w:r w:rsidR="009A5354">
        <w:t>create?</w:t>
      </w:r>
    </w:p>
    <w:p w14:paraId="2710665C" w14:textId="1848B9A3" w:rsidR="005E369C" w:rsidRDefault="005E369C">
      <w:r>
        <w:t>Q</w:t>
      </w:r>
      <w:r w:rsidR="009A5354">
        <w:t>3</w:t>
      </w:r>
      <w:r>
        <w:t xml:space="preserve">. In the diagram opposite, a potential difference is induced between X and Y. This effect is called the ___________________ effect. </w:t>
      </w:r>
    </w:p>
    <w:p w14:paraId="63769B7B" w14:textId="4373F493" w:rsidR="005E369C" w:rsidRDefault="005E369C">
      <w:r>
        <w:t>Q</w:t>
      </w:r>
      <w:r w:rsidR="009A5354">
        <w:t>4</w:t>
      </w:r>
      <w:r>
        <w:t>. What do the letters AC stand for?</w:t>
      </w:r>
    </w:p>
    <w:p w14:paraId="2ACE51E0" w14:textId="37459DCA" w:rsidR="005E369C" w:rsidRDefault="005E369C">
      <w:r>
        <w:t>Q</w:t>
      </w:r>
      <w:r w:rsidR="009A5354">
        <w:t>5</w:t>
      </w:r>
      <w:r>
        <w:t xml:space="preserve">. Name what instrument could be used to measure the potential difference between X and Y. </w:t>
      </w:r>
    </w:p>
    <w:p w14:paraId="3E15F7F6" w14:textId="459C66E4" w:rsidR="007F3A20" w:rsidRDefault="007F3A20">
      <w:r>
        <w:rPr>
          <w:noProof/>
        </w:rPr>
        <w:drawing>
          <wp:anchor distT="0" distB="0" distL="114300" distR="114300" simplePos="0" relativeHeight="251660288" behindDoc="1" locked="0" layoutInCell="1" allowOverlap="1" wp14:anchorId="5911081B" wp14:editId="622321BD">
            <wp:simplePos x="0" y="0"/>
            <wp:positionH relativeFrom="margin">
              <wp:posOffset>252095</wp:posOffset>
            </wp:positionH>
            <wp:positionV relativeFrom="paragraph">
              <wp:posOffset>144780</wp:posOffset>
            </wp:positionV>
            <wp:extent cx="2988945" cy="1347470"/>
            <wp:effectExtent l="0" t="0" r="1905" b="5080"/>
            <wp:wrapTight wrapText="bothSides">
              <wp:wrapPolygon edited="0">
                <wp:start x="0" y="0"/>
                <wp:lineTo x="0" y="21376"/>
                <wp:lineTo x="21476" y="21376"/>
                <wp:lineTo x="21476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276"/>
                    <a:stretch/>
                  </pic:blipFill>
                  <pic:spPr bwMode="auto">
                    <a:xfrm>
                      <a:off x="0" y="0"/>
                      <a:ext cx="2988945" cy="13474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Q6. The graph opposite shows the output from this generator. Label the axes of the graph. </w:t>
      </w:r>
    </w:p>
    <w:p w14:paraId="74BDE83C" w14:textId="7B046840" w:rsidR="007F3A20" w:rsidRDefault="007F3A20">
      <w:r>
        <w:rPr>
          <w:noProof/>
        </w:rPr>
        <w:drawing>
          <wp:anchor distT="0" distB="0" distL="114300" distR="114300" simplePos="0" relativeHeight="251659264" behindDoc="1" locked="0" layoutInCell="1" allowOverlap="1" wp14:anchorId="735354CF" wp14:editId="0025356B">
            <wp:simplePos x="0" y="0"/>
            <wp:positionH relativeFrom="margin">
              <wp:posOffset>3505200</wp:posOffset>
            </wp:positionH>
            <wp:positionV relativeFrom="paragraph">
              <wp:posOffset>691833</wp:posOffset>
            </wp:positionV>
            <wp:extent cx="3134995" cy="2240280"/>
            <wp:effectExtent l="0" t="0" r="8255" b="7620"/>
            <wp:wrapTight wrapText="bothSides">
              <wp:wrapPolygon edited="0">
                <wp:start x="0" y="0"/>
                <wp:lineTo x="0" y="21490"/>
                <wp:lineTo x="21526" y="21490"/>
                <wp:lineTo x="21526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4995" cy="22402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Q7. The direction of the magnetic field is reversed, draw the output from the generator if everything else remains the same. </w:t>
      </w:r>
    </w:p>
    <w:p w14:paraId="5CE05C60" w14:textId="6BC46CF8" w:rsidR="005E369C" w:rsidRDefault="009A5354">
      <w:r>
        <w:t>Q</w:t>
      </w:r>
      <w:r w:rsidR="007F3A20">
        <w:t>8</w:t>
      </w:r>
      <w:r>
        <w:t>. What type of generator would produce the output potential difference displayed in the graph opposite?</w:t>
      </w:r>
    </w:p>
    <w:p w14:paraId="30B08EBC" w14:textId="31335CE0" w:rsidR="009A5354" w:rsidRDefault="009A5354">
      <w:r>
        <w:t>Q</w:t>
      </w:r>
      <w:r w:rsidR="007F3A20">
        <w:t>9</w:t>
      </w:r>
      <w:r>
        <w:t xml:space="preserve">. Give one difference between the outputs of the diagram above and the graph opposite. </w:t>
      </w:r>
    </w:p>
    <w:p w14:paraId="36998B1B" w14:textId="4B0817F9" w:rsidR="007F3A20" w:rsidRDefault="007F3A20">
      <w:pPr>
        <w:rPr>
          <w:b/>
          <w:bCs/>
        </w:rPr>
      </w:pPr>
      <w:r>
        <w:rPr>
          <w:b/>
          <w:bCs/>
        </w:rPr>
        <w:t>Medium</w:t>
      </w:r>
    </w:p>
    <w:p w14:paraId="0D71E690" w14:textId="693077FE" w:rsidR="007F3A20" w:rsidRDefault="007F3A20">
      <w:r>
        <w:t xml:space="preserve">Q10.  The coil inside this generator now rotates at </w:t>
      </w:r>
      <w:r w:rsidR="00F44749">
        <w:t>half</w:t>
      </w:r>
      <w:r>
        <w:t xml:space="preserve"> the frequency. Draw on the graph opposite how the output potential difference varies with time a</w:t>
      </w:r>
      <w:r w:rsidR="00F44749">
        <w:t xml:space="preserve">t this new frequency. </w:t>
      </w:r>
    </w:p>
    <w:p w14:paraId="32A814CA" w14:textId="042DA32F" w:rsidR="00F44749" w:rsidRDefault="00F44749">
      <w:r>
        <w:t xml:space="preserve">Q11. The direction of the magnetic field is now </w:t>
      </w:r>
      <w:proofErr w:type="gramStart"/>
      <w:r>
        <w:t>reversed</w:t>
      </w:r>
      <w:proofErr w:type="gramEnd"/>
      <w:r>
        <w:t xml:space="preserve"> and the coil is rotated at twice its original frequency. Draw on the graph </w:t>
      </w:r>
      <w:r w:rsidR="0090423E">
        <w:t>above</w:t>
      </w:r>
      <w:r>
        <w:t xml:space="preserve"> how the output potential difference now varies with time. </w:t>
      </w:r>
    </w:p>
    <w:p w14:paraId="2B523CC0" w14:textId="416BC4C2" w:rsidR="004275B9" w:rsidRDefault="004275B9">
      <w:r>
        <w:t xml:space="preserve">Q12. Name two devices we use generators in. Describe how they work. </w:t>
      </w:r>
    </w:p>
    <w:p w14:paraId="683793FD" w14:textId="4E2D11FC" w:rsidR="004275B9" w:rsidRDefault="004275B9">
      <w:pPr>
        <w:rPr>
          <w:b/>
          <w:bCs/>
        </w:rPr>
      </w:pPr>
      <w:r>
        <w:rPr>
          <w:b/>
          <w:bCs/>
        </w:rPr>
        <w:t>Har</w:t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094BEF69" wp14:editId="66E8DD3B">
            <wp:simplePos x="0" y="0"/>
            <wp:positionH relativeFrom="margin">
              <wp:posOffset>-100013</wp:posOffset>
            </wp:positionH>
            <wp:positionV relativeFrom="paragraph">
              <wp:posOffset>281940</wp:posOffset>
            </wp:positionV>
            <wp:extent cx="2668270" cy="1328420"/>
            <wp:effectExtent l="0" t="0" r="0" b="5080"/>
            <wp:wrapTight wrapText="bothSides">
              <wp:wrapPolygon edited="0">
                <wp:start x="0" y="0"/>
                <wp:lineTo x="0" y="21373"/>
                <wp:lineTo x="21436" y="21373"/>
                <wp:lineTo x="21436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8270" cy="1328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</w:rPr>
        <w:t>d</w:t>
      </w:r>
    </w:p>
    <w:p w14:paraId="132EE1B8" w14:textId="22ADDF95" w:rsidR="0090423E" w:rsidRDefault="0090423E">
      <w:r>
        <w:t xml:space="preserve">The </w:t>
      </w:r>
      <w:r w:rsidR="004275B9">
        <w:t xml:space="preserve">diagram to the left shows an end view of a simple electrical generator. When in the position shown in the diagram the angle between the direction of the magnetic field and the normal to the plane of the coil is </w:t>
      </w:r>
      <w:r w:rsidR="004275B9">
        <w:rPr>
          <w:rFonts w:cstheme="minorHAnsi"/>
        </w:rPr>
        <w:t>θ</w:t>
      </w:r>
      <w:r w:rsidR="004275B9">
        <w:t xml:space="preserve">. </w:t>
      </w:r>
    </w:p>
    <w:p w14:paraId="3B96AC93" w14:textId="0DC56921" w:rsidR="004275B9" w:rsidRDefault="004275B9">
      <w:r>
        <w:t>Q13. At what angle is the induced potential difference zero? At what angle is it maximum?</w:t>
      </w:r>
    </w:p>
    <w:p w14:paraId="695EDBEC" w14:textId="703208E0" w:rsidR="004275B9" w:rsidRDefault="004275B9">
      <w:r>
        <w:rPr>
          <w:noProof/>
        </w:rPr>
        <w:drawing>
          <wp:anchor distT="0" distB="0" distL="114300" distR="114300" simplePos="0" relativeHeight="251662336" behindDoc="1" locked="0" layoutInCell="1" allowOverlap="1" wp14:anchorId="537906BB" wp14:editId="73A786F5">
            <wp:simplePos x="0" y="0"/>
            <wp:positionH relativeFrom="margin">
              <wp:posOffset>3076575</wp:posOffset>
            </wp:positionH>
            <wp:positionV relativeFrom="paragraph">
              <wp:posOffset>56515</wp:posOffset>
            </wp:positionV>
            <wp:extent cx="3557270" cy="1666240"/>
            <wp:effectExtent l="0" t="0" r="5080" b="0"/>
            <wp:wrapTight wrapText="bothSides">
              <wp:wrapPolygon edited="0">
                <wp:start x="0" y="0"/>
                <wp:lineTo x="0" y="21238"/>
                <wp:lineTo x="21515" y="21238"/>
                <wp:lineTo x="21515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7270" cy="16662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8DB2CE0" w14:textId="7968CF1D" w:rsidR="004275B9" w:rsidRPr="004275B9" w:rsidRDefault="004275B9">
      <w:r>
        <w:t>Q1</w:t>
      </w:r>
      <w:r w:rsidR="00FF5F0A">
        <w:t>4</w:t>
      </w:r>
      <w:r>
        <w:t xml:space="preserve">. The coil is rotated at a constant speed, causing a potential difference to be induced. Sketch a graph on the axes to show how the induced potential difference varies with angle </w:t>
      </w:r>
      <w:r>
        <w:rPr>
          <w:rFonts w:cstheme="minorHAnsi"/>
        </w:rPr>
        <w:t>θ</w:t>
      </w:r>
      <w:r>
        <w:t xml:space="preserve"> during one complete rotation of the coil, starting when </w:t>
      </w:r>
      <w:r>
        <w:rPr>
          <w:rFonts w:cstheme="minorHAnsi"/>
        </w:rPr>
        <w:t>θ</w:t>
      </w:r>
      <w:r>
        <w:t xml:space="preserve"> = 0. </w:t>
      </w:r>
    </w:p>
    <w:sectPr w:rsidR="004275B9" w:rsidRPr="004275B9" w:rsidSect="005E369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369C"/>
    <w:rsid w:val="004275B9"/>
    <w:rsid w:val="005E369C"/>
    <w:rsid w:val="006A3FBD"/>
    <w:rsid w:val="007617A9"/>
    <w:rsid w:val="007F3A20"/>
    <w:rsid w:val="0090423E"/>
    <w:rsid w:val="009A5354"/>
    <w:rsid w:val="00F44749"/>
    <w:rsid w:val="00FF5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7904D3"/>
  <w15:chartTrackingRefBased/>
  <w15:docId w15:val="{0D59F933-A841-4D3C-8DF1-2DBD2FDC0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0" Type="http://schemas.openxmlformats.org/officeDocument/2006/relationships/image" Target="media/image4.png"/><Relationship Id="rId4" Type="http://schemas.openxmlformats.org/officeDocument/2006/relationships/styles" Target="styl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E2C5DE418CF1F48BB2ABEE3EB39F4BF" ma:contentTypeVersion="13" ma:contentTypeDescription="Create a new document." ma:contentTypeScope="" ma:versionID="da59973aed6408d1ffda8b438433be58">
  <xsd:schema xmlns:xsd="http://www.w3.org/2001/XMLSchema" xmlns:xs="http://www.w3.org/2001/XMLSchema" xmlns:p="http://schemas.microsoft.com/office/2006/metadata/properties" xmlns:ns3="d32fea1d-433a-4f6b-ae9e-963e4f75046e" xmlns:ns4="1826307f-9204-4318-84ec-843db0d8fa00" targetNamespace="http://schemas.microsoft.com/office/2006/metadata/properties" ma:root="true" ma:fieldsID="52a1cccfb8a8c35c623bcd9d0ec50834" ns3:_="" ns4:_="">
    <xsd:import namespace="d32fea1d-433a-4f6b-ae9e-963e4f75046e"/>
    <xsd:import namespace="1826307f-9204-4318-84ec-843db0d8fa0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2fea1d-433a-4f6b-ae9e-963e4f7504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26307f-9204-4318-84ec-843db0d8fa00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E11A447-E857-4332-8A8B-E69CCB7B7B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32fea1d-433a-4f6b-ae9e-963e4f75046e"/>
    <ds:schemaRef ds:uri="1826307f-9204-4318-84ec-843db0d8fa0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3178ABF-D449-499C-9288-A1B812EA415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65AED62-1F12-41D3-8774-CCA8942B402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273</Words>
  <Characters>1561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Edmunds</dc:creator>
  <cp:keywords/>
  <dc:description/>
  <cp:lastModifiedBy>Peter EDMUNDS (HAB)</cp:lastModifiedBy>
  <cp:revision>3</cp:revision>
  <dcterms:created xsi:type="dcterms:W3CDTF">2020-03-07T20:07:00Z</dcterms:created>
  <dcterms:modified xsi:type="dcterms:W3CDTF">2020-03-10T07:38:00Z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0x0101001E2C5DE418CF1F48BB2ABEE3EB39F4BF</vt:lpwstr>
  </property>
</Properties>
</file>