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508C82" w14:textId="77777777" w:rsidR="00B84E2D" w:rsidRDefault="00B84E2D" w:rsidP="00B84E2D">
      <w:pPr>
        <w:rPr>
          <w:rFonts w:cstheme="minorHAnsi"/>
          <w:sz w:val="28"/>
          <w:szCs w:val="28"/>
        </w:rPr>
      </w:pPr>
      <w:r w:rsidRPr="00D84E94">
        <w:rPr>
          <w:rFonts w:cstheme="minorHAnsi"/>
          <w:noProof/>
          <w:sz w:val="24"/>
          <w:szCs w:val="24"/>
          <w:lang w:eastAsia="en-GB"/>
        </w:rPr>
        <mc:AlternateContent>
          <mc:Choice Requires="wps">
            <w:drawing>
              <wp:anchor distT="45720" distB="45720" distL="114300" distR="114300" simplePos="0" relativeHeight="251660288" behindDoc="0" locked="0" layoutInCell="1" allowOverlap="1" wp14:anchorId="41200D75" wp14:editId="05B10C96">
                <wp:simplePos x="0" y="0"/>
                <wp:positionH relativeFrom="margin">
                  <wp:posOffset>0</wp:posOffset>
                </wp:positionH>
                <wp:positionV relativeFrom="paragraph">
                  <wp:posOffset>49</wp:posOffset>
                </wp:positionV>
                <wp:extent cx="6620510" cy="478155"/>
                <wp:effectExtent l="0" t="0" r="27940" b="17145"/>
                <wp:wrapSquare wrapText="bothSides"/>
                <wp:docPr id="3052589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7FD4AE97" w14:textId="77777777" w:rsidR="00B84E2D" w:rsidRPr="00E67566" w:rsidRDefault="00B84E2D" w:rsidP="00B84E2D">
                            <w:pPr>
                              <w:ind w:firstLine="720"/>
                              <w:rPr>
                                <w:sz w:val="48"/>
                                <w:szCs w:val="48"/>
                              </w:rPr>
                            </w:pPr>
                            <w:r>
                              <w:rPr>
                                <w:b/>
                                <w:bCs/>
                                <w:sz w:val="48"/>
                                <w:szCs w:val="48"/>
                              </w:rPr>
                              <w:t>Pollination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200D75" id="_x0000_t202" coordsize="21600,21600" o:spt="202" path="m,l,21600r21600,l21600,xe">
                <v:stroke joinstyle="miter"/>
                <v:path gradientshapeok="t" o:connecttype="rect"/>
              </v:shapetype>
              <v:shape id="Text Box 2" o:spid="_x0000_s1026" type="#_x0000_t202" style="position:absolute;margin-left:0;margin-top:0;width:521.3pt;height:37.6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" fillcolor="#bfbfbf [2412]" strokecolor="white [3212]">
                <v:textbox>
                  <w:txbxContent>
                    <w:p w14:paraId="7FD4AE97" w14:textId="77777777" w:rsidR="00B84E2D" w:rsidRPr="00E67566" w:rsidRDefault="00B84E2D" w:rsidP="00B84E2D">
                      <w:pPr>
                        <w:ind w:firstLine="720"/>
                        <w:rPr>
                          <w:sz w:val="48"/>
                          <w:szCs w:val="48"/>
                        </w:rPr>
                      </w:pPr>
                      <w:r>
                        <w:rPr>
                          <w:b/>
                          <w:bCs/>
                          <w:sz w:val="48"/>
                          <w:szCs w:val="48"/>
                        </w:rPr>
                        <w:t>Pollination</w:t>
                      </w:r>
                    </w:p>
                  </w:txbxContent>
                </v:textbox>
                <w10:wrap type="square" anchorx="margin"/>
              </v:shape>
            </w:pict>
          </mc:Fallback>
        </mc:AlternateContent>
      </w:r>
      <w:r w:rsidRPr="00A323D4">
        <w:rPr>
          <w:rFonts w:cstheme="minorHAnsi"/>
          <w:sz w:val="28"/>
          <w:szCs w:val="28"/>
        </w:rPr>
        <w:t>P</w:t>
      </w:r>
      <w:r>
        <w:rPr>
          <w:rFonts w:cstheme="minorHAnsi"/>
          <w:sz w:val="28"/>
          <w:szCs w:val="28"/>
        </w:rPr>
        <w:t>ollination involves the transfer of pollen from the male part of the flower (the stamen) to the female part (the carpel). This process allows plants to reproduce and create seeds for the next generation of plants. Before understanding pollination, we first need to know the different parts of a flower:</w:t>
      </w:r>
    </w:p>
    <w:p w14:paraId="2E2B3CFB" w14:textId="77777777" w:rsidR="00B84E2D" w:rsidRDefault="00B84E2D" w:rsidP="00B84E2D">
      <w:pPr>
        <w:pStyle w:val="ListParagraph"/>
        <w:numPr>
          <w:ilvl w:val="0"/>
          <w:numId w:val="23"/>
        </w:numPr>
        <w:rPr>
          <w:rFonts w:cstheme="minorHAnsi"/>
          <w:sz w:val="28"/>
          <w:szCs w:val="28"/>
        </w:rPr>
      </w:pPr>
      <w:r>
        <w:rPr>
          <w:rFonts w:cstheme="minorHAnsi"/>
          <w:sz w:val="28"/>
          <w:szCs w:val="28"/>
        </w:rPr>
        <w:t xml:space="preserve">The </w:t>
      </w:r>
      <w:r>
        <w:rPr>
          <w:rFonts w:cstheme="minorHAnsi"/>
          <w:b/>
          <w:bCs/>
          <w:sz w:val="28"/>
          <w:szCs w:val="28"/>
        </w:rPr>
        <w:t>stamen</w:t>
      </w:r>
      <w:r>
        <w:rPr>
          <w:rFonts w:cstheme="minorHAnsi"/>
          <w:sz w:val="28"/>
          <w:szCs w:val="28"/>
        </w:rPr>
        <w:t xml:space="preserve"> is the male reproductive part of the flower. It consists of:</w:t>
      </w:r>
    </w:p>
    <w:p w14:paraId="4BCF366F" w14:textId="77777777" w:rsidR="00B84E2D" w:rsidRDefault="00B84E2D" w:rsidP="00B84E2D">
      <w:pPr>
        <w:pStyle w:val="ListParagraph"/>
        <w:numPr>
          <w:ilvl w:val="0"/>
          <w:numId w:val="24"/>
        </w:numPr>
        <w:rPr>
          <w:rFonts w:cstheme="minorHAnsi"/>
          <w:sz w:val="28"/>
          <w:szCs w:val="28"/>
        </w:rPr>
      </w:pPr>
      <w:r>
        <w:rPr>
          <w:rFonts w:cstheme="minorHAnsi"/>
          <w:sz w:val="28"/>
          <w:szCs w:val="28"/>
        </w:rPr>
        <w:t xml:space="preserve">The </w:t>
      </w:r>
      <w:r>
        <w:rPr>
          <w:rFonts w:cstheme="minorHAnsi"/>
          <w:b/>
          <w:bCs/>
          <w:sz w:val="28"/>
          <w:szCs w:val="28"/>
        </w:rPr>
        <w:t>anther</w:t>
      </w:r>
      <w:r>
        <w:rPr>
          <w:rFonts w:cstheme="minorHAnsi"/>
          <w:sz w:val="28"/>
          <w:szCs w:val="28"/>
        </w:rPr>
        <w:t xml:space="preserve">, which produces </w:t>
      </w:r>
      <w:r w:rsidRPr="003F079E">
        <w:rPr>
          <w:rFonts w:cstheme="minorHAnsi"/>
          <w:b/>
          <w:bCs/>
          <w:sz w:val="28"/>
          <w:szCs w:val="28"/>
        </w:rPr>
        <w:t>pollen grains</w:t>
      </w:r>
      <w:r>
        <w:rPr>
          <w:rFonts w:cstheme="minorHAnsi"/>
          <w:sz w:val="28"/>
          <w:szCs w:val="28"/>
        </w:rPr>
        <w:t xml:space="preserve"> that contain the male sex cells. </w:t>
      </w:r>
    </w:p>
    <w:p w14:paraId="67682494" w14:textId="77777777" w:rsidR="00B84E2D" w:rsidRDefault="00B84E2D" w:rsidP="00B84E2D">
      <w:pPr>
        <w:pStyle w:val="ListParagraph"/>
        <w:numPr>
          <w:ilvl w:val="0"/>
          <w:numId w:val="24"/>
        </w:numPr>
        <w:rPr>
          <w:rFonts w:cstheme="minorHAnsi"/>
          <w:sz w:val="28"/>
          <w:szCs w:val="28"/>
        </w:rPr>
      </w:pPr>
      <w:r>
        <w:rPr>
          <w:rFonts w:cstheme="minorHAnsi"/>
          <w:sz w:val="28"/>
          <w:szCs w:val="28"/>
        </w:rPr>
        <w:t xml:space="preserve">The </w:t>
      </w:r>
      <w:r>
        <w:rPr>
          <w:rFonts w:cstheme="minorHAnsi"/>
          <w:b/>
          <w:bCs/>
          <w:sz w:val="28"/>
          <w:szCs w:val="28"/>
        </w:rPr>
        <w:t>filament</w:t>
      </w:r>
      <w:r>
        <w:rPr>
          <w:rFonts w:cstheme="minorHAnsi"/>
          <w:sz w:val="28"/>
          <w:szCs w:val="28"/>
        </w:rPr>
        <w:t xml:space="preserve">, a stalk which supports the anther. </w:t>
      </w:r>
    </w:p>
    <w:p w14:paraId="21501CF5" w14:textId="77777777" w:rsidR="00B84E2D" w:rsidRDefault="00B84E2D" w:rsidP="00B84E2D">
      <w:pPr>
        <w:pStyle w:val="ListParagraph"/>
        <w:numPr>
          <w:ilvl w:val="0"/>
          <w:numId w:val="23"/>
        </w:numPr>
        <w:rPr>
          <w:rFonts w:cstheme="minorHAnsi"/>
          <w:sz w:val="28"/>
          <w:szCs w:val="28"/>
        </w:rPr>
      </w:pPr>
      <w:r>
        <w:rPr>
          <w:rFonts w:cstheme="minorHAnsi"/>
          <w:sz w:val="28"/>
          <w:szCs w:val="28"/>
        </w:rPr>
        <w:t xml:space="preserve">The </w:t>
      </w:r>
      <w:r>
        <w:rPr>
          <w:rFonts w:cstheme="minorHAnsi"/>
          <w:b/>
          <w:bCs/>
          <w:sz w:val="28"/>
          <w:szCs w:val="28"/>
        </w:rPr>
        <w:t>carpel</w:t>
      </w:r>
      <w:r>
        <w:rPr>
          <w:rFonts w:cstheme="minorHAnsi"/>
          <w:sz w:val="28"/>
          <w:szCs w:val="28"/>
        </w:rPr>
        <w:t xml:space="preserve"> is the female reproductive part of the flower. It includes:</w:t>
      </w:r>
    </w:p>
    <w:p w14:paraId="197398A8" w14:textId="77777777" w:rsidR="00B84E2D" w:rsidRDefault="00B84E2D" w:rsidP="00B84E2D">
      <w:pPr>
        <w:pStyle w:val="ListParagraph"/>
        <w:numPr>
          <w:ilvl w:val="0"/>
          <w:numId w:val="25"/>
        </w:numPr>
        <w:rPr>
          <w:rFonts w:cstheme="minorHAnsi"/>
          <w:sz w:val="28"/>
          <w:szCs w:val="28"/>
        </w:rPr>
      </w:pPr>
      <w:r>
        <w:rPr>
          <w:rFonts w:cstheme="minorHAnsi"/>
          <w:sz w:val="28"/>
          <w:szCs w:val="28"/>
        </w:rPr>
        <w:t xml:space="preserve">The </w:t>
      </w:r>
      <w:r>
        <w:rPr>
          <w:rFonts w:cstheme="minorHAnsi"/>
          <w:b/>
          <w:bCs/>
          <w:sz w:val="28"/>
          <w:szCs w:val="28"/>
        </w:rPr>
        <w:t>stigma</w:t>
      </w:r>
      <w:r>
        <w:rPr>
          <w:rFonts w:cstheme="minorHAnsi"/>
          <w:sz w:val="28"/>
          <w:szCs w:val="28"/>
        </w:rPr>
        <w:t xml:space="preserve">, the sticky surface at the top that captures pollen. </w:t>
      </w:r>
    </w:p>
    <w:p w14:paraId="02B41A9C" w14:textId="77777777" w:rsidR="00B84E2D" w:rsidRDefault="00B84E2D" w:rsidP="00B84E2D">
      <w:pPr>
        <w:pStyle w:val="ListParagraph"/>
        <w:numPr>
          <w:ilvl w:val="0"/>
          <w:numId w:val="25"/>
        </w:numPr>
        <w:rPr>
          <w:rFonts w:cstheme="minorHAnsi"/>
          <w:sz w:val="28"/>
          <w:szCs w:val="28"/>
        </w:rPr>
      </w:pPr>
      <w:r>
        <w:rPr>
          <w:rFonts w:cstheme="minorHAnsi"/>
          <w:sz w:val="28"/>
          <w:szCs w:val="28"/>
        </w:rPr>
        <w:t xml:space="preserve">The </w:t>
      </w:r>
      <w:r>
        <w:rPr>
          <w:rFonts w:cstheme="minorHAnsi"/>
          <w:b/>
          <w:bCs/>
          <w:sz w:val="28"/>
          <w:szCs w:val="28"/>
        </w:rPr>
        <w:t>style</w:t>
      </w:r>
      <w:r>
        <w:rPr>
          <w:rFonts w:cstheme="minorHAnsi"/>
          <w:sz w:val="28"/>
          <w:szCs w:val="28"/>
        </w:rPr>
        <w:t xml:space="preserve">, a tube that connects the stigma to the ovary. </w:t>
      </w:r>
    </w:p>
    <w:p w14:paraId="526D8147" w14:textId="77777777" w:rsidR="00B84E2D" w:rsidRDefault="00B84E2D" w:rsidP="00B84E2D">
      <w:pPr>
        <w:pStyle w:val="ListParagraph"/>
        <w:numPr>
          <w:ilvl w:val="0"/>
          <w:numId w:val="25"/>
        </w:numPr>
        <w:rPr>
          <w:rFonts w:cstheme="minorHAnsi"/>
          <w:sz w:val="28"/>
          <w:szCs w:val="28"/>
        </w:rPr>
      </w:pPr>
      <w:r>
        <w:rPr>
          <w:rFonts w:cstheme="minorHAnsi"/>
          <w:sz w:val="28"/>
          <w:szCs w:val="28"/>
        </w:rPr>
        <w:t xml:space="preserve">The </w:t>
      </w:r>
      <w:r>
        <w:rPr>
          <w:rFonts w:cstheme="minorHAnsi"/>
          <w:b/>
          <w:bCs/>
          <w:sz w:val="28"/>
          <w:szCs w:val="28"/>
        </w:rPr>
        <w:t>ovary</w:t>
      </w:r>
      <w:r>
        <w:rPr>
          <w:rFonts w:cstheme="minorHAnsi"/>
          <w:sz w:val="28"/>
          <w:szCs w:val="28"/>
        </w:rPr>
        <w:t xml:space="preserve">, which contains female sex cells inside </w:t>
      </w:r>
      <w:r w:rsidRPr="00496062">
        <w:rPr>
          <w:rFonts w:cstheme="minorHAnsi"/>
          <w:b/>
          <w:bCs/>
          <w:sz w:val="28"/>
          <w:szCs w:val="28"/>
        </w:rPr>
        <w:t>ovules</w:t>
      </w:r>
      <w:r>
        <w:rPr>
          <w:rFonts w:cstheme="minorHAnsi"/>
          <w:sz w:val="28"/>
          <w:szCs w:val="28"/>
        </w:rPr>
        <w:t>.</w:t>
      </w:r>
    </w:p>
    <w:p w14:paraId="4E0559E2" w14:textId="77777777" w:rsidR="00B84E2D" w:rsidRDefault="00B84E2D" w:rsidP="00B84E2D">
      <w:pPr>
        <w:pStyle w:val="ListParagraph"/>
        <w:numPr>
          <w:ilvl w:val="0"/>
          <w:numId w:val="23"/>
        </w:numPr>
        <w:rPr>
          <w:rFonts w:cstheme="minorHAnsi"/>
          <w:sz w:val="28"/>
          <w:szCs w:val="28"/>
        </w:rPr>
      </w:pPr>
      <w:r>
        <w:rPr>
          <w:rFonts w:cstheme="minorHAnsi"/>
          <w:b/>
          <w:bCs/>
          <w:sz w:val="28"/>
          <w:szCs w:val="28"/>
        </w:rPr>
        <w:t>Petals</w:t>
      </w:r>
      <w:r>
        <w:rPr>
          <w:rFonts w:cstheme="minorHAnsi"/>
          <w:sz w:val="28"/>
          <w:szCs w:val="28"/>
        </w:rPr>
        <w:t xml:space="preserve"> are often brightly coloured to attract pollinators such as bees and butterflies.</w:t>
      </w:r>
    </w:p>
    <w:p w14:paraId="3E5622D2" w14:textId="77777777" w:rsidR="00B84E2D" w:rsidRPr="00496062" w:rsidRDefault="00B84E2D" w:rsidP="00B84E2D">
      <w:pPr>
        <w:pStyle w:val="ListParagraph"/>
        <w:numPr>
          <w:ilvl w:val="0"/>
          <w:numId w:val="23"/>
        </w:numPr>
        <w:rPr>
          <w:rFonts w:cstheme="minorHAnsi"/>
          <w:sz w:val="28"/>
          <w:szCs w:val="28"/>
        </w:rPr>
      </w:pPr>
      <w:r>
        <w:rPr>
          <w:noProof/>
        </w:rPr>
        <mc:AlternateContent>
          <mc:Choice Requires="wps">
            <w:drawing>
              <wp:anchor distT="0" distB="0" distL="114300" distR="114300" simplePos="0" relativeHeight="251661312" behindDoc="0" locked="0" layoutInCell="1" allowOverlap="1" wp14:anchorId="743C8A1D" wp14:editId="518B8082">
                <wp:simplePos x="0" y="0"/>
                <wp:positionH relativeFrom="margin">
                  <wp:align>left</wp:align>
                </wp:positionH>
                <wp:positionV relativeFrom="paragraph">
                  <wp:posOffset>3411525</wp:posOffset>
                </wp:positionV>
                <wp:extent cx="2671948" cy="261257"/>
                <wp:effectExtent l="0" t="0" r="0" b="5715"/>
                <wp:wrapNone/>
                <wp:docPr id="632542036" name="Text Box 632542036"/>
                <wp:cNvGraphicFramePr/>
                <a:graphic xmlns:a="http://schemas.openxmlformats.org/drawingml/2006/main">
                  <a:graphicData uri="http://schemas.microsoft.com/office/word/2010/wordprocessingShape">
                    <wps:wsp>
                      <wps:cNvSpPr txBox="1"/>
                      <wps:spPr>
                        <a:xfrm>
                          <a:off x="0" y="0"/>
                          <a:ext cx="2671948" cy="261257"/>
                        </a:xfrm>
                        <a:prstGeom prst="rect">
                          <a:avLst/>
                        </a:prstGeom>
                        <a:solidFill>
                          <a:prstClr val="white"/>
                        </a:solidFill>
                        <a:ln>
                          <a:noFill/>
                        </a:ln>
                      </wps:spPr>
                      <wps:txbx>
                        <w:txbxContent>
                          <w:p w14:paraId="1D3AD6D6" w14:textId="77777777" w:rsidR="00B84E2D" w:rsidRPr="003F079E" w:rsidRDefault="00B84E2D" w:rsidP="00B84E2D">
                            <w:pPr>
                              <w:pStyle w:val="Caption"/>
                            </w:pPr>
                            <w:r>
                              <w:t xml:space="preserve">Adapted from </w:t>
                            </w:r>
                            <w:proofErr w:type="spellStart"/>
                            <w:r>
                              <w:t>LadyofHats</w:t>
                            </w:r>
                            <w:proofErr w:type="spellEnd"/>
                            <w:r>
                              <w:t>, Public domain,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3C8A1D" id="Text Box 632542036" o:spid="_x0000_s1027" type="#_x0000_t202" style="position:absolute;left:0;text-align:left;margin-left:0;margin-top:268.6pt;width:210.4pt;height:20.5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" stroked="f">
                <v:textbox inset="0,0,0,0">
                  <w:txbxContent>
                    <w:p w14:paraId="1D3AD6D6" w14:textId="77777777" w:rsidR="00B84E2D" w:rsidRPr="003F079E" w:rsidRDefault="00B84E2D" w:rsidP="00B84E2D">
                      <w:pPr>
                        <w:pStyle w:val="Caption"/>
                      </w:pPr>
                      <w:r>
                        <w:t xml:space="preserve">Adapted from </w:t>
                      </w:r>
                      <w:proofErr w:type="spellStart"/>
                      <w:r>
                        <w:t>LadyofHats</w:t>
                      </w:r>
                      <w:proofErr w:type="spellEnd"/>
                      <w:r>
                        <w:t>, Public domain, via Wikimedia Commons</w:t>
                      </w:r>
                    </w:p>
                  </w:txbxContent>
                </v:textbox>
                <w10:wrap anchorx="margin"/>
              </v:shape>
            </w:pict>
          </mc:Fallback>
        </mc:AlternateContent>
      </w:r>
      <w:r>
        <w:rPr>
          <w:noProof/>
        </w:rPr>
        <w:drawing>
          <wp:anchor distT="0" distB="0" distL="114300" distR="114300" simplePos="0" relativeHeight="251659264" behindDoc="1" locked="0" layoutInCell="1" allowOverlap="1" wp14:anchorId="6FCDCC5F" wp14:editId="45264DD9">
            <wp:simplePos x="0" y="0"/>
            <wp:positionH relativeFrom="margin">
              <wp:align>center</wp:align>
            </wp:positionH>
            <wp:positionV relativeFrom="paragraph">
              <wp:posOffset>255459</wp:posOffset>
            </wp:positionV>
            <wp:extent cx="6287770" cy="3538220"/>
            <wp:effectExtent l="0" t="0" r="0" b="5080"/>
            <wp:wrapTight wrapText="bothSides">
              <wp:wrapPolygon edited="0">
                <wp:start x="0" y="0"/>
                <wp:lineTo x="0" y="21515"/>
                <wp:lineTo x="21530" y="21515"/>
                <wp:lineTo x="21530" y="0"/>
                <wp:lineTo x="0" y="0"/>
              </wp:wrapPolygon>
            </wp:wrapTight>
            <wp:docPr id="1926773979" name="Picture 1" descr="A diagram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773979" name="Picture 1" descr="A diagram of a flower&#10;&#10;Description automatically generated"/>
                    <pic:cNvPicPr/>
                  </pic:nvPicPr>
                  <pic:blipFill rotWithShape="1">
                    <a:blip r:embed="rId8" cstate="print">
                      <a:extLst>
                        <a:ext uri="{28A0092B-C50C-407E-A947-70E740481C1C}">
                          <a14:useLocalDpi xmlns:a14="http://schemas.microsoft.com/office/drawing/2010/main" val="0"/>
                        </a:ext>
                      </a:extLst>
                    </a:blip>
                    <a:srcRect b="626"/>
                    <a:stretch/>
                  </pic:blipFill>
                  <pic:spPr bwMode="auto">
                    <a:xfrm>
                      <a:off x="0" y="0"/>
                      <a:ext cx="6287770" cy="35382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sz w:val="28"/>
          <w:szCs w:val="28"/>
        </w:rPr>
        <w:t>Sepals</w:t>
      </w:r>
      <w:r>
        <w:rPr>
          <w:rFonts w:cstheme="minorHAnsi"/>
          <w:sz w:val="28"/>
          <w:szCs w:val="28"/>
        </w:rPr>
        <w:t xml:space="preserve"> are green and leaf-life and protect the flower bud before it opens.</w:t>
      </w:r>
    </w:p>
    <w:p w14:paraId="0982A577" w14:textId="77777777" w:rsidR="00B84E2D" w:rsidRDefault="00B84E2D" w:rsidP="00B84E2D">
      <w:pPr>
        <w:rPr>
          <w:rFonts w:cstheme="minorHAnsi"/>
          <w:sz w:val="28"/>
          <w:szCs w:val="28"/>
        </w:rPr>
      </w:pPr>
      <w:r>
        <w:rPr>
          <w:rFonts w:cstheme="minorHAnsi"/>
          <w:sz w:val="28"/>
          <w:szCs w:val="28"/>
        </w:rPr>
        <w:t>There are two main types of pollination:</w:t>
      </w:r>
    </w:p>
    <w:p w14:paraId="74126B2B" w14:textId="77777777" w:rsidR="00B84E2D" w:rsidRDefault="00B84E2D" w:rsidP="00B84E2D">
      <w:pPr>
        <w:pStyle w:val="ListParagraph"/>
        <w:numPr>
          <w:ilvl w:val="0"/>
          <w:numId w:val="26"/>
        </w:numPr>
        <w:rPr>
          <w:rFonts w:cstheme="minorHAnsi"/>
          <w:sz w:val="28"/>
          <w:szCs w:val="28"/>
        </w:rPr>
      </w:pPr>
      <w:r>
        <w:rPr>
          <w:rFonts w:cstheme="minorHAnsi"/>
          <w:b/>
          <w:bCs/>
          <w:sz w:val="28"/>
          <w:szCs w:val="28"/>
        </w:rPr>
        <w:t>Self-pollination</w:t>
      </w:r>
      <w:r>
        <w:rPr>
          <w:rFonts w:cstheme="minorHAnsi"/>
          <w:sz w:val="28"/>
          <w:szCs w:val="28"/>
        </w:rPr>
        <w:t xml:space="preserve"> occurs when pollen from the anther of a flower lands on the stigma of the same flower or another flower on the same plant. This can happen without the need for external pollinators.</w:t>
      </w:r>
    </w:p>
    <w:p w14:paraId="01A63F85" w14:textId="77777777" w:rsidR="00B84E2D" w:rsidRDefault="00B84E2D" w:rsidP="00B84E2D">
      <w:pPr>
        <w:pStyle w:val="ListParagraph"/>
        <w:numPr>
          <w:ilvl w:val="0"/>
          <w:numId w:val="26"/>
        </w:numPr>
        <w:rPr>
          <w:rFonts w:cstheme="minorHAnsi"/>
          <w:sz w:val="28"/>
          <w:szCs w:val="28"/>
        </w:rPr>
      </w:pPr>
      <w:r>
        <w:rPr>
          <w:rFonts w:cstheme="minorHAnsi"/>
          <w:b/>
          <w:bCs/>
          <w:sz w:val="28"/>
          <w:szCs w:val="28"/>
        </w:rPr>
        <w:t>Cross-pollination</w:t>
      </w:r>
      <w:r>
        <w:rPr>
          <w:rFonts w:cstheme="minorHAnsi"/>
          <w:sz w:val="28"/>
          <w:szCs w:val="28"/>
        </w:rPr>
        <w:t xml:space="preserve"> involves the transfer of pollen from the anther of one flower to the stigma of a flower on a different plant of the same species. Cross-pollination often requires the help of pollinators like insects such as bees or butterflies or the wind.</w:t>
      </w:r>
    </w:p>
    <w:p w14:paraId="61DF7E32" w14:textId="77777777" w:rsidR="00B84E2D" w:rsidRPr="00617BA1" w:rsidRDefault="00B84E2D" w:rsidP="00B84E2D">
      <w:pPr>
        <w:pStyle w:val="ListParagraph"/>
        <w:ind w:left="0"/>
        <w:rPr>
          <w:rFonts w:cstheme="minorHAnsi"/>
          <w:sz w:val="28"/>
          <w:szCs w:val="28"/>
        </w:rPr>
      </w:pPr>
      <w:r>
        <w:rPr>
          <w:rFonts w:cstheme="minorHAnsi"/>
          <w:sz w:val="28"/>
          <w:szCs w:val="28"/>
        </w:rPr>
        <w:t xml:space="preserve">Once pollen reaches a stigma, a </w:t>
      </w:r>
      <w:r w:rsidRPr="00617BA1">
        <w:rPr>
          <w:rFonts w:cstheme="minorHAnsi"/>
          <w:b/>
          <w:bCs/>
          <w:sz w:val="28"/>
          <w:szCs w:val="28"/>
        </w:rPr>
        <w:t>seed</w:t>
      </w:r>
      <w:r>
        <w:rPr>
          <w:rFonts w:cstheme="minorHAnsi"/>
          <w:sz w:val="28"/>
          <w:szCs w:val="28"/>
        </w:rPr>
        <w:t xml:space="preserve"> can be made.</w:t>
      </w:r>
    </w:p>
    <w:p w14:paraId="55F93CCC" w14:textId="77777777" w:rsidR="00B84E2D" w:rsidRDefault="00B84E2D" w:rsidP="00B84E2D">
      <w:pPr>
        <w:rPr>
          <w:sz w:val="24"/>
          <w:szCs w:val="24"/>
        </w:rPr>
      </w:pPr>
      <w:r>
        <w:rPr>
          <w:sz w:val="24"/>
          <w:szCs w:val="24"/>
        </w:rPr>
        <w:lastRenderedPageBreak/>
        <w:t>Q1. The following statements are either true or false. State which are true and which are false.</w:t>
      </w:r>
    </w:p>
    <w:p w14:paraId="559E5458" w14:textId="77777777" w:rsidR="00B84E2D" w:rsidRDefault="00B84E2D" w:rsidP="00B84E2D">
      <w:pPr>
        <w:pStyle w:val="ListParagraph"/>
        <w:numPr>
          <w:ilvl w:val="0"/>
          <w:numId w:val="27"/>
        </w:numPr>
        <w:rPr>
          <w:sz w:val="24"/>
          <w:szCs w:val="24"/>
        </w:rPr>
      </w:pPr>
      <w:r>
        <w:rPr>
          <w:sz w:val="24"/>
          <w:szCs w:val="24"/>
        </w:rPr>
        <w:t>The male reproductive part of the flower is called the carpel.</w:t>
      </w:r>
    </w:p>
    <w:p w14:paraId="3616A5F0" w14:textId="77777777" w:rsidR="00B84E2D" w:rsidRDefault="00B84E2D" w:rsidP="00B84E2D">
      <w:pPr>
        <w:rPr>
          <w:sz w:val="24"/>
          <w:szCs w:val="24"/>
        </w:rPr>
      </w:pPr>
      <w:r w:rsidRPr="005A0A1F">
        <w:rPr>
          <w:color w:val="808080" w:themeColor="background1" w:themeShade="80"/>
          <w:sz w:val="20"/>
          <w:szCs w:val="20"/>
        </w:rPr>
        <w:t>………………………………………………………………………………………………………………………………………………………………………………………………………..</w:t>
      </w:r>
      <w:r w:rsidRPr="005A0A1F">
        <w:rPr>
          <w:sz w:val="24"/>
          <w:szCs w:val="24"/>
        </w:rPr>
        <w:t xml:space="preserve"> </w:t>
      </w:r>
    </w:p>
    <w:p w14:paraId="1DE8A63B" w14:textId="77777777" w:rsidR="00B84E2D" w:rsidRDefault="00B84E2D" w:rsidP="00B84E2D">
      <w:pPr>
        <w:pStyle w:val="ListParagraph"/>
        <w:numPr>
          <w:ilvl w:val="0"/>
          <w:numId w:val="27"/>
        </w:numPr>
        <w:rPr>
          <w:sz w:val="24"/>
          <w:szCs w:val="24"/>
        </w:rPr>
      </w:pPr>
      <w:r>
        <w:rPr>
          <w:sz w:val="24"/>
          <w:szCs w:val="24"/>
        </w:rPr>
        <w:t>The stigma produces pollen grains.</w:t>
      </w:r>
    </w:p>
    <w:p w14:paraId="013DE833" w14:textId="77777777" w:rsidR="00B84E2D" w:rsidRPr="005A0A1F" w:rsidRDefault="00B84E2D" w:rsidP="00B84E2D">
      <w:pPr>
        <w:rPr>
          <w:sz w:val="24"/>
          <w:szCs w:val="24"/>
        </w:rPr>
      </w:pPr>
      <w:r w:rsidRPr="005A0A1F">
        <w:rPr>
          <w:color w:val="808080" w:themeColor="background1" w:themeShade="80"/>
          <w:sz w:val="20"/>
          <w:szCs w:val="20"/>
        </w:rPr>
        <w:t>………………………………………………………………………………………………………………………………………………………………………………………………………..</w:t>
      </w:r>
      <w:r w:rsidRPr="005A0A1F">
        <w:rPr>
          <w:sz w:val="24"/>
          <w:szCs w:val="24"/>
        </w:rPr>
        <w:t xml:space="preserve"> </w:t>
      </w:r>
    </w:p>
    <w:p w14:paraId="3F0199EF" w14:textId="77777777" w:rsidR="00B84E2D" w:rsidRPr="00AC0981" w:rsidRDefault="00B84E2D" w:rsidP="00B84E2D">
      <w:pPr>
        <w:pStyle w:val="ListParagraph"/>
        <w:numPr>
          <w:ilvl w:val="0"/>
          <w:numId w:val="27"/>
        </w:numPr>
        <w:rPr>
          <w:sz w:val="24"/>
          <w:szCs w:val="24"/>
        </w:rPr>
      </w:pPr>
      <w:r>
        <w:rPr>
          <w:sz w:val="24"/>
          <w:szCs w:val="24"/>
        </w:rPr>
        <w:t>Petals are often brightly coloured.</w:t>
      </w:r>
    </w:p>
    <w:p w14:paraId="3B7B4283" w14:textId="77777777" w:rsidR="00B84E2D" w:rsidRDefault="00B84E2D" w:rsidP="00B84E2D">
      <w:pPr>
        <w:rPr>
          <w:sz w:val="24"/>
          <w:szCs w:val="24"/>
        </w:rPr>
      </w:pPr>
      <w:r w:rsidRPr="005A0A1F">
        <w:rPr>
          <w:color w:val="808080" w:themeColor="background1" w:themeShade="80"/>
          <w:sz w:val="20"/>
          <w:szCs w:val="20"/>
        </w:rPr>
        <w:t>………………………………………………………………………………………………………………………………………………………………………………………………………..</w:t>
      </w:r>
      <w:r w:rsidRPr="005A0A1F">
        <w:rPr>
          <w:sz w:val="24"/>
          <w:szCs w:val="24"/>
        </w:rPr>
        <w:t xml:space="preserve"> </w:t>
      </w:r>
    </w:p>
    <w:p w14:paraId="02B374FC" w14:textId="77777777" w:rsidR="00B84E2D" w:rsidRPr="00D77DD9" w:rsidRDefault="00B84E2D" w:rsidP="00B84E2D">
      <w:pPr>
        <w:pStyle w:val="ListParagraph"/>
        <w:numPr>
          <w:ilvl w:val="0"/>
          <w:numId w:val="27"/>
        </w:numPr>
        <w:rPr>
          <w:sz w:val="24"/>
          <w:szCs w:val="24"/>
        </w:rPr>
      </w:pPr>
      <w:r>
        <w:rPr>
          <w:sz w:val="24"/>
          <w:szCs w:val="24"/>
        </w:rPr>
        <w:t>The anther is supported by the filament.</w:t>
      </w:r>
    </w:p>
    <w:p w14:paraId="399B8F69" w14:textId="77777777" w:rsidR="00B84E2D" w:rsidRDefault="00B84E2D" w:rsidP="00B84E2D">
      <w:pPr>
        <w:rPr>
          <w:sz w:val="24"/>
          <w:szCs w:val="24"/>
        </w:rPr>
      </w:pPr>
      <w:r w:rsidRPr="005A0A1F">
        <w:rPr>
          <w:color w:val="808080" w:themeColor="background1" w:themeShade="80"/>
          <w:sz w:val="20"/>
          <w:szCs w:val="20"/>
        </w:rPr>
        <w:t>………………………………………………………………………………………………………………………………………………………………………………………………………..</w:t>
      </w:r>
      <w:r w:rsidRPr="005A0A1F">
        <w:rPr>
          <w:sz w:val="24"/>
          <w:szCs w:val="24"/>
        </w:rPr>
        <w:t xml:space="preserve"> </w:t>
      </w:r>
    </w:p>
    <w:p w14:paraId="1FD97AE7" w14:textId="77777777" w:rsidR="00B84E2D" w:rsidRPr="00411235" w:rsidRDefault="00B84E2D" w:rsidP="00B84E2D">
      <w:pPr>
        <w:pStyle w:val="ListParagraph"/>
        <w:numPr>
          <w:ilvl w:val="0"/>
          <w:numId w:val="27"/>
        </w:numPr>
        <w:rPr>
          <w:sz w:val="24"/>
          <w:szCs w:val="24"/>
        </w:rPr>
      </w:pPr>
      <w:r>
        <w:rPr>
          <w:sz w:val="24"/>
          <w:szCs w:val="24"/>
        </w:rPr>
        <w:t xml:space="preserve">Pollination allows plants to reproduce and create seeds. </w:t>
      </w:r>
    </w:p>
    <w:p w14:paraId="754CAC88" w14:textId="77777777" w:rsidR="00B84E2D" w:rsidRPr="005A0A1F" w:rsidRDefault="00B84E2D" w:rsidP="00B84E2D">
      <w:pPr>
        <w:rPr>
          <w:sz w:val="24"/>
          <w:szCs w:val="24"/>
        </w:rPr>
      </w:pPr>
      <w:r w:rsidRPr="005A0A1F">
        <w:rPr>
          <w:color w:val="808080" w:themeColor="background1" w:themeShade="80"/>
          <w:sz w:val="20"/>
          <w:szCs w:val="20"/>
        </w:rPr>
        <w:t>………………………………………………………………………………………………………………………………………………………………………………………………………..</w:t>
      </w:r>
      <w:r w:rsidRPr="005A0A1F">
        <w:rPr>
          <w:sz w:val="24"/>
          <w:szCs w:val="24"/>
        </w:rPr>
        <w:t xml:space="preserve"> </w:t>
      </w:r>
    </w:p>
    <w:p w14:paraId="1983DB97" w14:textId="77777777" w:rsidR="00B84E2D" w:rsidRPr="00411235" w:rsidRDefault="00B84E2D" w:rsidP="00B84E2D">
      <w:pPr>
        <w:pStyle w:val="ListParagraph"/>
        <w:numPr>
          <w:ilvl w:val="0"/>
          <w:numId w:val="27"/>
        </w:numPr>
        <w:rPr>
          <w:sz w:val="24"/>
          <w:szCs w:val="24"/>
        </w:rPr>
      </w:pPr>
      <w:r w:rsidRPr="00411235">
        <w:rPr>
          <w:sz w:val="24"/>
          <w:szCs w:val="24"/>
        </w:rPr>
        <w:t xml:space="preserve">Pollination </w:t>
      </w:r>
      <w:r>
        <w:rPr>
          <w:sz w:val="24"/>
          <w:szCs w:val="24"/>
        </w:rPr>
        <w:t>occurs when pollen reaches a stigma.</w:t>
      </w:r>
      <w:r w:rsidRPr="00411235">
        <w:rPr>
          <w:sz w:val="24"/>
          <w:szCs w:val="24"/>
        </w:rPr>
        <w:t xml:space="preserve"> </w:t>
      </w:r>
    </w:p>
    <w:p w14:paraId="728BDED5" w14:textId="77777777" w:rsidR="00B84E2D" w:rsidRDefault="00B84E2D" w:rsidP="00B84E2D">
      <w:pPr>
        <w:rPr>
          <w:sz w:val="24"/>
          <w:szCs w:val="24"/>
        </w:rPr>
      </w:pPr>
      <w:r w:rsidRPr="005A0A1F">
        <w:rPr>
          <w:color w:val="808080" w:themeColor="background1" w:themeShade="80"/>
          <w:sz w:val="20"/>
          <w:szCs w:val="20"/>
        </w:rPr>
        <w:t>………………………………………………………………………………………………………………………………………………………………………………………………………..</w:t>
      </w:r>
      <w:r w:rsidRPr="005A0A1F">
        <w:rPr>
          <w:sz w:val="24"/>
          <w:szCs w:val="24"/>
        </w:rPr>
        <w:t xml:space="preserve"> </w:t>
      </w:r>
    </w:p>
    <w:p w14:paraId="7AF08D4F" w14:textId="77777777" w:rsidR="00B84E2D" w:rsidRPr="00411235" w:rsidRDefault="00B84E2D" w:rsidP="00B84E2D">
      <w:pPr>
        <w:pStyle w:val="ListParagraph"/>
        <w:numPr>
          <w:ilvl w:val="0"/>
          <w:numId w:val="27"/>
        </w:numPr>
        <w:rPr>
          <w:sz w:val="24"/>
          <w:szCs w:val="24"/>
        </w:rPr>
      </w:pPr>
      <w:r w:rsidRPr="00411235">
        <w:rPr>
          <w:sz w:val="24"/>
          <w:szCs w:val="24"/>
        </w:rPr>
        <w:t>Wind can lead to pollination.</w:t>
      </w:r>
    </w:p>
    <w:p w14:paraId="7969FA52" w14:textId="77777777" w:rsidR="00B84E2D" w:rsidRPr="005A0A1F" w:rsidRDefault="00B84E2D" w:rsidP="00B84E2D">
      <w:pPr>
        <w:rPr>
          <w:sz w:val="24"/>
          <w:szCs w:val="24"/>
        </w:rPr>
      </w:pPr>
      <w:r w:rsidRPr="005A0A1F">
        <w:rPr>
          <w:color w:val="808080" w:themeColor="background1" w:themeShade="80"/>
          <w:sz w:val="20"/>
          <w:szCs w:val="20"/>
        </w:rPr>
        <w:t>………………………………………………………………………………………………………………………………………………………………………………………………………..</w:t>
      </w:r>
      <w:r w:rsidRPr="005A0A1F">
        <w:rPr>
          <w:sz w:val="24"/>
          <w:szCs w:val="24"/>
        </w:rPr>
        <w:t xml:space="preserve"> </w:t>
      </w:r>
    </w:p>
    <w:p w14:paraId="71B507E8" w14:textId="77777777" w:rsidR="00B84E2D" w:rsidRDefault="00B84E2D" w:rsidP="00B84E2D">
      <w:pPr>
        <w:rPr>
          <w:sz w:val="24"/>
          <w:szCs w:val="24"/>
        </w:rPr>
      </w:pPr>
      <w:r>
        <w:rPr>
          <w:sz w:val="24"/>
          <w:szCs w:val="24"/>
        </w:rPr>
        <w:t>Q2. Describe what the stamen is and what it consists of.</w:t>
      </w:r>
    </w:p>
    <w:p w14:paraId="48FD53AE" w14:textId="77777777" w:rsidR="00B84E2D" w:rsidRDefault="00B84E2D" w:rsidP="00B84E2D">
      <w:pPr>
        <w:rPr>
          <w:sz w:val="24"/>
          <w:szCs w:val="24"/>
        </w:rPr>
      </w:pPr>
      <w:r>
        <w:rPr>
          <w:color w:val="808080" w:themeColor="background1" w:themeShade="80"/>
          <w:sz w:val="20"/>
          <w:szCs w:val="20"/>
        </w:rPr>
        <w:t>………………………………………………………………………………………………………………………………………………………………………………………………………..</w:t>
      </w:r>
      <w:r>
        <w:rPr>
          <w:sz w:val="24"/>
          <w:szCs w:val="24"/>
        </w:rPr>
        <w:t xml:space="preserve"> </w:t>
      </w:r>
    </w:p>
    <w:p w14:paraId="3980128D" w14:textId="77777777" w:rsidR="00B84E2D" w:rsidRDefault="00B84E2D" w:rsidP="00B84E2D">
      <w:pPr>
        <w:rPr>
          <w:sz w:val="24"/>
          <w:szCs w:val="24"/>
        </w:rPr>
      </w:pPr>
      <w:r>
        <w:rPr>
          <w:color w:val="808080" w:themeColor="background1" w:themeShade="80"/>
          <w:sz w:val="20"/>
          <w:szCs w:val="20"/>
        </w:rPr>
        <w:t>………………………………………………………………………………………………………………………………………………………………………………………………………..</w:t>
      </w:r>
      <w:r>
        <w:rPr>
          <w:sz w:val="24"/>
          <w:szCs w:val="24"/>
        </w:rPr>
        <w:t xml:space="preserve"> </w:t>
      </w:r>
    </w:p>
    <w:p w14:paraId="01548AFC" w14:textId="77777777" w:rsidR="00B84E2D" w:rsidRDefault="00B84E2D" w:rsidP="00B84E2D">
      <w:pPr>
        <w:rPr>
          <w:sz w:val="24"/>
          <w:szCs w:val="24"/>
        </w:rPr>
      </w:pPr>
      <w:r>
        <w:rPr>
          <w:color w:val="808080" w:themeColor="background1" w:themeShade="80"/>
          <w:sz w:val="20"/>
          <w:szCs w:val="20"/>
        </w:rPr>
        <w:t>………………………………………………………………………………………………………………………………………………………………………………………………………..</w:t>
      </w:r>
      <w:r>
        <w:rPr>
          <w:sz w:val="24"/>
          <w:szCs w:val="24"/>
        </w:rPr>
        <w:t xml:space="preserve"> </w:t>
      </w:r>
    </w:p>
    <w:p w14:paraId="23649E45" w14:textId="77777777" w:rsidR="00B84E2D" w:rsidRDefault="00B84E2D" w:rsidP="00B84E2D">
      <w:pPr>
        <w:rPr>
          <w:sz w:val="24"/>
          <w:szCs w:val="24"/>
        </w:rPr>
      </w:pPr>
      <w:r>
        <w:rPr>
          <w:sz w:val="24"/>
          <w:szCs w:val="24"/>
        </w:rPr>
        <w:t>Q3. Describe what the carpel is and what it consists of.</w:t>
      </w:r>
    </w:p>
    <w:p w14:paraId="661883CC" w14:textId="77777777" w:rsidR="00B84E2D" w:rsidRDefault="00B84E2D" w:rsidP="00B84E2D">
      <w:pPr>
        <w:rPr>
          <w:sz w:val="24"/>
          <w:szCs w:val="24"/>
        </w:rPr>
      </w:pPr>
      <w:r>
        <w:rPr>
          <w:color w:val="808080" w:themeColor="background1" w:themeShade="80"/>
          <w:sz w:val="20"/>
          <w:szCs w:val="20"/>
        </w:rPr>
        <w:t>………………………………………………………………………………………………………………………………………………………………………………………………………..</w:t>
      </w:r>
      <w:r>
        <w:rPr>
          <w:sz w:val="24"/>
          <w:szCs w:val="24"/>
        </w:rPr>
        <w:t xml:space="preserve"> </w:t>
      </w:r>
    </w:p>
    <w:p w14:paraId="5585206F" w14:textId="77777777" w:rsidR="00B84E2D" w:rsidRDefault="00B84E2D" w:rsidP="00B84E2D">
      <w:pPr>
        <w:rPr>
          <w:sz w:val="24"/>
          <w:szCs w:val="24"/>
        </w:rPr>
      </w:pPr>
      <w:r>
        <w:rPr>
          <w:color w:val="808080" w:themeColor="background1" w:themeShade="80"/>
          <w:sz w:val="20"/>
          <w:szCs w:val="20"/>
        </w:rPr>
        <w:t>………………………………………………………………………………………………………………………………………………………………………………………………………..</w:t>
      </w:r>
      <w:r>
        <w:rPr>
          <w:sz w:val="24"/>
          <w:szCs w:val="24"/>
        </w:rPr>
        <w:t xml:space="preserve"> </w:t>
      </w:r>
    </w:p>
    <w:p w14:paraId="6F3A1318" w14:textId="77777777" w:rsidR="00B84E2D" w:rsidRDefault="00B84E2D" w:rsidP="00B84E2D">
      <w:pPr>
        <w:rPr>
          <w:sz w:val="24"/>
          <w:szCs w:val="24"/>
        </w:rPr>
      </w:pPr>
      <w:r>
        <w:rPr>
          <w:color w:val="808080" w:themeColor="background1" w:themeShade="80"/>
          <w:sz w:val="20"/>
          <w:szCs w:val="20"/>
        </w:rPr>
        <w:t>………………………………………………………………………………………………………………………………………………………………………………………………………..</w:t>
      </w:r>
      <w:r>
        <w:rPr>
          <w:sz w:val="24"/>
          <w:szCs w:val="24"/>
        </w:rPr>
        <w:t xml:space="preserve"> </w:t>
      </w:r>
    </w:p>
    <w:p w14:paraId="21FB7895" w14:textId="77777777" w:rsidR="00B84E2D" w:rsidRDefault="00B84E2D" w:rsidP="00B84E2D">
      <w:pPr>
        <w:rPr>
          <w:sz w:val="24"/>
          <w:szCs w:val="24"/>
        </w:rPr>
      </w:pPr>
      <w:r>
        <w:rPr>
          <w:sz w:val="24"/>
          <w:szCs w:val="24"/>
        </w:rPr>
        <w:t>Q4. Describe the difference between self-pollination and cross-pollination.</w:t>
      </w:r>
    </w:p>
    <w:p w14:paraId="474D9F28" w14:textId="77777777" w:rsidR="00B84E2D" w:rsidRDefault="00B84E2D" w:rsidP="00B84E2D">
      <w:pPr>
        <w:rPr>
          <w:sz w:val="24"/>
          <w:szCs w:val="24"/>
        </w:rPr>
      </w:pPr>
      <w:r>
        <w:rPr>
          <w:color w:val="808080" w:themeColor="background1" w:themeShade="80"/>
          <w:sz w:val="20"/>
          <w:szCs w:val="20"/>
        </w:rPr>
        <w:t>………………………………………………………………………………………………………………………………………………………………………………………………………..</w:t>
      </w:r>
      <w:r>
        <w:rPr>
          <w:sz w:val="24"/>
          <w:szCs w:val="24"/>
        </w:rPr>
        <w:t xml:space="preserve"> </w:t>
      </w:r>
    </w:p>
    <w:p w14:paraId="07DF8FC3" w14:textId="77777777" w:rsidR="00B84E2D" w:rsidRDefault="00B84E2D" w:rsidP="00B84E2D">
      <w:pPr>
        <w:rPr>
          <w:sz w:val="24"/>
          <w:szCs w:val="24"/>
        </w:rPr>
      </w:pPr>
      <w:r>
        <w:rPr>
          <w:color w:val="808080" w:themeColor="background1" w:themeShade="80"/>
          <w:sz w:val="20"/>
          <w:szCs w:val="20"/>
        </w:rPr>
        <w:t>………………………………………………………………………………………………………………………………………………………………………………………………………..</w:t>
      </w:r>
      <w:r>
        <w:rPr>
          <w:sz w:val="24"/>
          <w:szCs w:val="24"/>
        </w:rPr>
        <w:t xml:space="preserve"> </w:t>
      </w:r>
    </w:p>
    <w:p w14:paraId="269AD13B" w14:textId="77777777" w:rsidR="00B84E2D" w:rsidRDefault="00B84E2D" w:rsidP="00B84E2D">
      <w:pPr>
        <w:rPr>
          <w:sz w:val="24"/>
          <w:szCs w:val="24"/>
        </w:rPr>
      </w:pPr>
      <w:r>
        <w:rPr>
          <w:color w:val="808080" w:themeColor="background1" w:themeShade="80"/>
          <w:sz w:val="20"/>
          <w:szCs w:val="20"/>
        </w:rPr>
        <w:t>………………………………………………………………………………………………………………………………………………………………………………………………………..</w:t>
      </w:r>
      <w:r>
        <w:rPr>
          <w:sz w:val="24"/>
          <w:szCs w:val="24"/>
        </w:rPr>
        <w:t xml:space="preserve"> </w:t>
      </w:r>
    </w:p>
    <w:p w14:paraId="1C59906A" w14:textId="77777777" w:rsidR="00B84E2D" w:rsidRDefault="00B84E2D" w:rsidP="00B84E2D">
      <w:pPr>
        <w:rPr>
          <w:sz w:val="24"/>
          <w:szCs w:val="24"/>
        </w:rPr>
      </w:pPr>
      <w:r>
        <w:rPr>
          <w:color w:val="808080" w:themeColor="background1" w:themeShade="80"/>
          <w:sz w:val="20"/>
          <w:szCs w:val="20"/>
        </w:rPr>
        <w:t>………………………………………………………………………………………………………………………………………………………………………………………………………..</w:t>
      </w:r>
      <w:r>
        <w:rPr>
          <w:sz w:val="24"/>
          <w:szCs w:val="24"/>
        </w:rPr>
        <w:t xml:space="preserve"> </w:t>
      </w:r>
    </w:p>
    <w:p w14:paraId="3305ED07" w14:textId="77777777" w:rsidR="00B84E2D" w:rsidRDefault="00B84E2D" w:rsidP="00B84E2D">
      <w:pPr>
        <w:rPr>
          <w:sz w:val="24"/>
          <w:szCs w:val="24"/>
        </w:rPr>
      </w:pPr>
      <w:r>
        <w:rPr>
          <w:sz w:val="24"/>
          <w:szCs w:val="24"/>
        </w:rPr>
        <w:t>Q5. State two pollinators.</w:t>
      </w:r>
    </w:p>
    <w:p w14:paraId="0562FA11" w14:textId="77777777" w:rsidR="00B84E2D" w:rsidRDefault="00B84E2D" w:rsidP="00B84E2D">
      <w:pPr>
        <w:rPr>
          <w:sz w:val="24"/>
          <w:szCs w:val="24"/>
        </w:rPr>
      </w:pPr>
      <w:r>
        <w:rPr>
          <w:color w:val="808080" w:themeColor="background1" w:themeShade="80"/>
          <w:sz w:val="20"/>
          <w:szCs w:val="20"/>
        </w:rPr>
        <w:t>………………………………………………………………………………………………………………………………………………………………………………………………………..</w:t>
      </w:r>
      <w:r>
        <w:rPr>
          <w:sz w:val="24"/>
          <w:szCs w:val="24"/>
        </w:rPr>
        <w:t xml:space="preserve"> </w:t>
      </w:r>
    </w:p>
    <w:p w14:paraId="3E42C94D" w14:textId="7B53F037" w:rsidR="002F2B05" w:rsidRPr="00355BEE" w:rsidRDefault="002F2B05" w:rsidP="00355BEE"/>
    <w:sectPr w:rsidR="002F2B05" w:rsidRPr="00355BEE" w:rsidSect="00981C7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B9DF52" w14:textId="77777777" w:rsidR="00D32AC8" w:rsidRDefault="00D32AC8" w:rsidP="00981C79">
      <w:pPr>
        <w:spacing w:after="0" w:line="240" w:lineRule="auto"/>
      </w:pPr>
      <w:r>
        <w:separator/>
      </w:r>
    </w:p>
  </w:endnote>
  <w:endnote w:type="continuationSeparator" w:id="0">
    <w:p w14:paraId="64885FA8" w14:textId="77777777" w:rsidR="00D32AC8" w:rsidRDefault="00D32AC8"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4B10F9" w14:textId="77777777" w:rsidR="00D32AC8" w:rsidRDefault="00D32AC8" w:rsidP="00981C79">
      <w:pPr>
        <w:spacing w:after="0" w:line="240" w:lineRule="auto"/>
      </w:pPr>
      <w:r>
        <w:separator/>
      </w:r>
    </w:p>
  </w:footnote>
  <w:footnote w:type="continuationSeparator" w:id="0">
    <w:p w14:paraId="084F64B3" w14:textId="77777777" w:rsidR="00D32AC8" w:rsidRDefault="00D32AC8"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1"/>
  </w:num>
  <w:num w:numId="2" w16cid:durableId="653336009">
    <w:abstractNumId w:val="5"/>
  </w:num>
  <w:num w:numId="3" w16cid:durableId="282083677">
    <w:abstractNumId w:val="0"/>
  </w:num>
  <w:num w:numId="4" w16cid:durableId="1607420375">
    <w:abstractNumId w:val="9"/>
  </w:num>
  <w:num w:numId="5" w16cid:durableId="685790507">
    <w:abstractNumId w:val="20"/>
  </w:num>
  <w:num w:numId="6" w16cid:durableId="640305700">
    <w:abstractNumId w:val="26"/>
  </w:num>
  <w:num w:numId="7" w16cid:durableId="702678989">
    <w:abstractNumId w:val="14"/>
  </w:num>
  <w:num w:numId="8" w16cid:durableId="872305540">
    <w:abstractNumId w:val="12"/>
  </w:num>
  <w:num w:numId="9" w16cid:durableId="1893418134">
    <w:abstractNumId w:val="7"/>
  </w:num>
  <w:num w:numId="10" w16cid:durableId="218130221">
    <w:abstractNumId w:val="13"/>
  </w:num>
  <w:num w:numId="11" w16cid:durableId="699815152">
    <w:abstractNumId w:val="19"/>
  </w:num>
  <w:num w:numId="12" w16cid:durableId="1527675188">
    <w:abstractNumId w:val="23"/>
  </w:num>
  <w:num w:numId="13" w16cid:durableId="1884632925">
    <w:abstractNumId w:val="11"/>
  </w:num>
  <w:num w:numId="14" w16cid:durableId="1863204636">
    <w:abstractNumId w:val="18"/>
  </w:num>
  <w:num w:numId="15" w16cid:durableId="63534421">
    <w:abstractNumId w:val="2"/>
  </w:num>
  <w:num w:numId="16" w16cid:durableId="1089039887">
    <w:abstractNumId w:val="6"/>
  </w:num>
  <w:num w:numId="17" w16cid:durableId="1605767977">
    <w:abstractNumId w:val="17"/>
  </w:num>
  <w:num w:numId="18" w16cid:durableId="1396392746">
    <w:abstractNumId w:val="1"/>
  </w:num>
  <w:num w:numId="19" w16cid:durableId="1682658857">
    <w:abstractNumId w:val="25"/>
  </w:num>
  <w:num w:numId="20" w16cid:durableId="617949197">
    <w:abstractNumId w:val="4"/>
  </w:num>
  <w:num w:numId="21" w16cid:durableId="2007437009">
    <w:abstractNumId w:val="3"/>
  </w:num>
  <w:num w:numId="22" w16cid:durableId="41441174">
    <w:abstractNumId w:val="22"/>
  </w:num>
  <w:num w:numId="23" w16cid:durableId="1978684829">
    <w:abstractNumId w:val="8"/>
  </w:num>
  <w:num w:numId="24" w16cid:durableId="492797358">
    <w:abstractNumId w:val="16"/>
  </w:num>
  <w:num w:numId="25" w16cid:durableId="2130665700">
    <w:abstractNumId w:val="15"/>
  </w:num>
  <w:num w:numId="26" w16cid:durableId="95754128">
    <w:abstractNumId w:val="10"/>
  </w:num>
  <w:num w:numId="27" w16cid:durableId="35862669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6892"/>
    <w:rsid w:val="00046022"/>
    <w:rsid w:val="00072460"/>
    <w:rsid w:val="000820AA"/>
    <w:rsid w:val="000917AB"/>
    <w:rsid w:val="000A035E"/>
    <w:rsid w:val="000B07ED"/>
    <w:rsid w:val="000B2386"/>
    <w:rsid w:val="000C1BD8"/>
    <w:rsid w:val="000D70B4"/>
    <w:rsid w:val="000E20BF"/>
    <w:rsid w:val="000F4425"/>
    <w:rsid w:val="001110C3"/>
    <w:rsid w:val="001256DF"/>
    <w:rsid w:val="00184A90"/>
    <w:rsid w:val="00185A4F"/>
    <w:rsid w:val="001A469B"/>
    <w:rsid w:val="001C023F"/>
    <w:rsid w:val="001C02A6"/>
    <w:rsid w:val="001C7841"/>
    <w:rsid w:val="001D20A9"/>
    <w:rsid w:val="001F58FE"/>
    <w:rsid w:val="00205FCC"/>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D1801"/>
    <w:rsid w:val="003D2C6C"/>
    <w:rsid w:val="003E79D1"/>
    <w:rsid w:val="003F3D20"/>
    <w:rsid w:val="003F7325"/>
    <w:rsid w:val="00405212"/>
    <w:rsid w:val="004336AA"/>
    <w:rsid w:val="00453C10"/>
    <w:rsid w:val="00463DD8"/>
    <w:rsid w:val="00475DF8"/>
    <w:rsid w:val="004802C6"/>
    <w:rsid w:val="00490D43"/>
    <w:rsid w:val="00491F71"/>
    <w:rsid w:val="0049502B"/>
    <w:rsid w:val="004D7B42"/>
    <w:rsid w:val="004E1E4F"/>
    <w:rsid w:val="004E5830"/>
    <w:rsid w:val="00504C18"/>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479B7"/>
    <w:rsid w:val="00861B04"/>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42C7C"/>
    <w:rsid w:val="00B461BC"/>
    <w:rsid w:val="00B66247"/>
    <w:rsid w:val="00B84E2D"/>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32AC8"/>
    <w:rsid w:val="00D4368F"/>
    <w:rsid w:val="00D55912"/>
    <w:rsid w:val="00D56B6C"/>
    <w:rsid w:val="00D62725"/>
    <w:rsid w:val="00D84E94"/>
    <w:rsid w:val="00DA6BFE"/>
    <w:rsid w:val="00DB04E4"/>
    <w:rsid w:val="00DD65A0"/>
    <w:rsid w:val="00DE484B"/>
    <w:rsid w:val="00DF00D4"/>
    <w:rsid w:val="00E13235"/>
    <w:rsid w:val="00E172D9"/>
    <w:rsid w:val="00E32C43"/>
    <w:rsid w:val="00E333C6"/>
    <w:rsid w:val="00E34AD0"/>
    <w:rsid w:val="00E67566"/>
    <w:rsid w:val="00EA29FC"/>
    <w:rsid w:val="00EB14DF"/>
    <w:rsid w:val="00EB7DA4"/>
    <w:rsid w:val="00EC3502"/>
    <w:rsid w:val="00ED00B0"/>
    <w:rsid w:val="00EE0AF4"/>
    <w:rsid w:val="00EE34AC"/>
    <w:rsid w:val="00EF660E"/>
    <w:rsid w:val="00F4594A"/>
    <w:rsid w:val="00F53849"/>
    <w:rsid w:val="00F573A6"/>
    <w:rsid w:val="00F60E82"/>
    <w:rsid w:val="00F62B8E"/>
    <w:rsid w:val="00F65B9B"/>
    <w:rsid w:val="00F72899"/>
    <w:rsid w:val="00F82D2D"/>
    <w:rsid w:val="00F8369B"/>
    <w:rsid w:val="00F94B77"/>
    <w:rsid w:val="00FB0D52"/>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EC2"/>
    <w:rsid w:val="000D543C"/>
    <w:rsid w:val="001B5CA2"/>
    <w:rsid w:val="0025103C"/>
    <w:rsid w:val="002A576D"/>
    <w:rsid w:val="002C31A2"/>
    <w:rsid w:val="002E423C"/>
    <w:rsid w:val="003467A0"/>
    <w:rsid w:val="003E2E01"/>
    <w:rsid w:val="0046442D"/>
    <w:rsid w:val="00471CD2"/>
    <w:rsid w:val="00503215"/>
    <w:rsid w:val="00596BED"/>
    <w:rsid w:val="0063731A"/>
    <w:rsid w:val="006F41B9"/>
    <w:rsid w:val="00710C69"/>
    <w:rsid w:val="00833C27"/>
    <w:rsid w:val="00842D9F"/>
    <w:rsid w:val="009A07E2"/>
    <w:rsid w:val="00B83CBF"/>
    <w:rsid w:val="00D15165"/>
    <w:rsid w:val="00D66BFB"/>
    <w:rsid w:val="00DD65A0"/>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4603</TotalTime>
  <Pages>2</Pages>
  <Words>525</Words>
  <Characters>2993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50</cp:revision>
  <dcterms:created xsi:type="dcterms:W3CDTF">2021-04-02T17:45:00Z</dcterms:created>
  <dcterms:modified xsi:type="dcterms:W3CDTF">2024-08-12T14:10:00Z</dcterms:modified>
</cp:coreProperties>
</file>